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48128322"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6B01A2">
        <w:rPr>
          <w:rFonts w:cstheme="minorHAnsi"/>
          <w:b/>
        </w:rPr>
        <w:t>21</w:t>
      </w:r>
      <w:r w:rsidR="006B01A2" w:rsidRPr="006B01A2">
        <w:rPr>
          <w:rFonts w:cstheme="minorHAnsi"/>
          <w:b/>
          <w:vertAlign w:val="superscript"/>
        </w:rPr>
        <w:t>st</w:t>
      </w:r>
      <w:r w:rsidR="006B01A2">
        <w:rPr>
          <w:rFonts w:cstheme="minorHAnsi"/>
          <w:b/>
        </w:rPr>
        <w:t xml:space="preserve"> January</w:t>
      </w:r>
      <w:bookmarkStart w:id="0" w:name="_GoBack"/>
      <w:bookmarkEnd w:id="0"/>
      <w:r w:rsidR="0059608A">
        <w:rPr>
          <w:rFonts w:cstheme="minorHAnsi"/>
          <w:b/>
        </w:rPr>
        <w:t xml:space="preserve"> 202</w:t>
      </w:r>
      <w:r w:rsidR="00F0409F">
        <w:rPr>
          <w:rFonts w:cstheme="minorHAnsi"/>
          <w:b/>
        </w:rPr>
        <w:t>1</w:t>
      </w:r>
      <w:r w:rsidRPr="00EB0AC6">
        <w:rPr>
          <w:rFonts w:cstheme="minorHAnsi"/>
          <w:b/>
        </w:rPr>
        <w:t xml:space="preserve"> at</w:t>
      </w:r>
      <w:r w:rsidR="00172400" w:rsidRPr="00EB0AC6">
        <w:rPr>
          <w:rFonts w:cstheme="minorHAnsi"/>
          <w:b/>
        </w:rPr>
        <w:t xml:space="preserve"> 7.30</w:t>
      </w:r>
      <w:r w:rsidRPr="00EB0AC6">
        <w:rPr>
          <w:rFonts w:cstheme="minorHAnsi"/>
          <w:b/>
        </w:rPr>
        <w:t>pm</w:t>
      </w:r>
      <w:r w:rsidR="00BE142A">
        <w:rPr>
          <w:rFonts w:cstheme="minorHAnsi"/>
          <w:b/>
        </w:rPr>
        <w:t xml:space="preserve">.  The meeting was virtual </w:t>
      </w:r>
      <w:r w:rsidR="00F7316D">
        <w:rPr>
          <w:rFonts w:cstheme="minorHAnsi"/>
          <w:b/>
        </w:rPr>
        <w:t>via Zoom</w:t>
      </w:r>
      <w:r w:rsidR="00576A46">
        <w:rPr>
          <w:rFonts w:cstheme="minorHAnsi"/>
          <w:b/>
        </w:rPr>
        <w:t>.</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790D429F"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Neil Pyman (Chair)</w:t>
      </w:r>
      <w:r w:rsidR="00F17557">
        <w:rPr>
          <w:rFonts w:cstheme="minorHAnsi"/>
        </w:rPr>
        <w:tab/>
      </w:r>
      <w:r w:rsidRPr="00EB0AC6">
        <w:rPr>
          <w:rFonts w:cstheme="minorHAnsi"/>
        </w:rPr>
        <w:tab/>
      </w:r>
      <w:r w:rsidRPr="00EB0AC6">
        <w:rPr>
          <w:rFonts w:cstheme="minorHAnsi"/>
        </w:rPr>
        <w:tab/>
      </w:r>
      <w:r w:rsidRPr="00EB0AC6">
        <w:rPr>
          <w:rFonts w:cstheme="minorHAnsi"/>
        </w:rPr>
        <w:tab/>
        <w:t>Mr Michael Crago</w:t>
      </w:r>
    </w:p>
    <w:p w14:paraId="558E9D1D" w14:textId="77777777" w:rsidR="00F0409F" w:rsidRDefault="00C8718F" w:rsidP="00C8718F">
      <w:pPr>
        <w:pStyle w:val="NoSpacing"/>
        <w:rPr>
          <w:rFonts w:cstheme="minorHAnsi"/>
        </w:rPr>
      </w:pPr>
      <w:r w:rsidRPr="00EB0AC6">
        <w:rPr>
          <w:rFonts w:cstheme="minorHAnsi"/>
        </w:rPr>
        <w:t>Mrs Val Kerrison</w:t>
      </w:r>
      <w:r w:rsidRPr="00EB0AC6">
        <w:rPr>
          <w:rFonts w:cstheme="minorHAnsi"/>
        </w:rPr>
        <w:tab/>
      </w:r>
      <w:r w:rsidRPr="00EB0AC6">
        <w:rPr>
          <w:rFonts w:cstheme="minorHAnsi"/>
        </w:rPr>
        <w:tab/>
      </w:r>
      <w:r w:rsidRPr="00EB0AC6">
        <w:rPr>
          <w:rFonts w:cstheme="minorHAnsi"/>
        </w:rPr>
        <w:tab/>
      </w:r>
      <w:r w:rsidRPr="00EB0AC6">
        <w:rPr>
          <w:rFonts w:cstheme="minorHAnsi"/>
        </w:rPr>
        <w:tab/>
      </w:r>
      <w:r w:rsidR="00924380" w:rsidRPr="00EB0AC6">
        <w:rPr>
          <w:rFonts w:cstheme="minorHAnsi"/>
        </w:rPr>
        <w:t>Mr</w:t>
      </w:r>
      <w:r w:rsidR="00BE142A">
        <w:rPr>
          <w:rFonts w:cstheme="minorHAnsi"/>
        </w:rPr>
        <w:t>s Karen Grant</w:t>
      </w:r>
    </w:p>
    <w:p w14:paraId="64B4A13E" w14:textId="661A320B" w:rsidR="00BE142A" w:rsidRDefault="00BE142A" w:rsidP="00C8718F">
      <w:pPr>
        <w:pStyle w:val="NoSpacing"/>
        <w:rPr>
          <w:rFonts w:cstheme="minorHAnsi"/>
        </w:rPr>
      </w:pPr>
      <w:r>
        <w:rPr>
          <w:rFonts w:cstheme="minorHAnsi"/>
        </w:rPr>
        <w:t>Mr Andrew Drysdale</w:t>
      </w:r>
      <w:r w:rsidR="00F0409F">
        <w:rPr>
          <w:rFonts w:cstheme="minorHAnsi"/>
        </w:rPr>
        <w:tab/>
      </w:r>
      <w:r w:rsidR="00F0409F">
        <w:rPr>
          <w:rFonts w:cstheme="minorHAnsi"/>
        </w:rPr>
        <w:tab/>
      </w:r>
      <w:r w:rsidR="00F0409F">
        <w:rPr>
          <w:rFonts w:cstheme="minorHAnsi"/>
        </w:rPr>
        <w:tab/>
      </w:r>
      <w:r w:rsidR="00F0409F">
        <w:rPr>
          <w:rFonts w:cstheme="minorHAnsi"/>
        </w:rPr>
        <w:tab/>
        <w:t>Mrs Vanessa Young</w:t>
      </w:r>
    </w:p>
    <w:p w14:paraId="74D72E57" w14:textId="78B57985" w:rsidR="00F17557" w:rsidRDefault="00F17557" w:rsidP="00C8718F">
      <w:pPr>
        <w:pStyle w:val="NoSpacing"/>
        <w:rPr>
          <w:rFonts w:cstheme="minorHAnsi"/>
        </w:rPr>
      </w:pPr>
      <w:r>
        <w:rPr>
          <w:rFonts w:cstheme="minorHAnsi"/>
        </w:rPr>
        <w:t>Mr Martyn Fall</w:t>
      </w:r>
      <w:r>
        <w:rPr>
          <w:rFonts w:cstheme="minorHAnsi"/>
        </w:rPr>
        <w:tab/>
      </w:r>
      <w:r>
        <w:rPr>
          <w:rFonts w:cstheme="minorHAnsi"/>
        </w:rPr>
        <w:tab/>
      </w:r>
      <w:r>
        <w:rPr>
          <w:rFonts w:cstheme="minorHAnsi"/>
        </w:rPr>
        <w:tab/>
      </w:r>
      <w:r>
        <w:rPr>
          <w:rFonts w:cstheme="minorHAnsi"/>
        </w:rPr>
        <w:tab/>
      </w:r>
    </w:p>
    <w:p w14:paraId="3B1FCE1F" w14:textId="77777777" w:rsidR="00F17557" w:rsidRDefault="00F17557" w:rsidP="00C8718F">
      <w:pPr>
        <w:pStyle w:val="NoSpacing"/>
        <w:rPr>
          <w:rFonts w:cstheme="minorHAnsi"/>
        </w:rPr>
      </w:pPr>
    </w:p>
    <w:p w14:paraId="64BD2A8E" w14:textId="61955321" w:rsidR="00F7316D" w:rsidRDefault="00F0409F" w:rsidP="00C8718F">
      <w:pPr>
        <w:pStyle w:val="NoSpacing"/>
        <w:rPr>
          <w:rFonts w:cstheme="minorHAnsi"/>
        </w:rPr>
      </w:pPr>
      <w:r>
        <w:rPr>
          <w:rFonts w:cstheme="minorHAnsi"/>
        </w:rPr>
        <w:t>C</w:t>
      </w:r>
      <w:r w:rsidR="00F7316D">
        <w:rPr>
          <w:rFonts w:cstheme="minorHAnsi"/>
        </w:rPr>
        <w:t>llr David Finch</w:t>
      </w:r>
    </w:p>
    <w:p w14:paraId="17C55F3A" w14:textId="43A82285" w:rsidR="00F7316D" w:rsidRDefault="00F7316D" w:rsidP="00C8718F">
      <w:pPr>
        <w:pStyle w:val="NoSpacing"/>
        <w:rPr>
          <w:rFonts w:cstheme="minorHAnsi"/>
        </w:rPr>
      </w:pPr>
      <w:r>
        <w:rPr>
          <w:rFonts w:cstheme="minorHAnsi"/>
        </w:rPr>
        <w:t>One member of the public</w:t>
      </w:r>
    </w:p>
    <w:p w14:paraId="5D76CDE5" w14:textId="24E95F9B"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70DED3B9" w:rsidR="00C8718F" w:rsidRDefault="00C8718F" w:rsidP="00C8718F">
      <w:pPr>
        <w:pStyle w:val="NoSpacing"/>
        <w:rPr>
          <w:rFonts w:cstheme="minorHAnsi"/>
        </w:rPr>
      </w:pPr>
      <w:r w:rsidRPr="00EB0AC6">
        <w:rPr>
          <w:rFonts w:cstheme="minorHAnsi"/>
        </w:rPr>
        <w:t>Mrs Deborah Hilliard</w:t>
      </w:r>
    </w:p>
    <w:p w14:paraId="2F6D63DB" w14:textId="129CA7F2" w:rsidR="00F7316D" w:rsidRDefault="00F7316D" w:rsidP="00C8718F">
      <w:pPr>
        <w:pStyle w:val="NoSpacing"/>
        <w:rPr>
          <w:rFonts w:cstheme="minorHAnsi"/>
        </w:rPr>
      </w:pPr>
    </w:p>
    <w:p w14:paraId="483B43AE" w14:textId="215D3C1F" w:rsidR="00C709C3" w:rsidRPr="00C709C3" w:rsidRDefault="00F7316D" w:rsidP="00C709C3">
      <w:pPr>
        <w:pStyle w:val="NoSpacing"/>
        <w:rPr>
          <w:rFonts w:cstheme="minorHAnsi"/>
          <w:i/>
          <w:iCs/>
        </w:rPr>
      </w:pPr>
      <w:r>
        <w:rPr>
          <w:rFonts w:cstheme="minorHAnsi"/>
          <w:i/>
          <w:iCs/>
        </w:rPr>
        <w:t>The member of the public attended to</w:t>
      </w:r>
      <w:r w:rsidR="00A41EE0">
        <w:rPr>
          <w:rFonts w:cstheme="minorHAnsi"/>
          <w:i/>
          <w:iCs/>
        </w:rPr>
        <w:t xml:space="preserve"> present a statement regarding item 10 Planning, application no 20/02241HH</w:t>
      </w:r>
      <w:r>
        <w:rPr>
          <w:rFonts w:cstheme="minorHAnsi"/>
          <w:i/>
          <w:iCs/>
        </w:rPr>
        <w:t>.</w:t>
      </w:r>
      <w:r w:rsidR="00A41EE0">
        <w:rPr>
          <w:rFonts w:cstheme="minorHAnsi"/>
          <w:i/>
          <w:iCs/>
        </w:rPr>
        <w:t xml:space="preserve"> The member of the public had sent an email to the parish council prior to the meeting which was seen by all parish councillors.  </w:t>
      </w:r>
      <w:r w:rsidR="00C709C3">
        <w:rPr>
          <w:rFonts w:cstheme="minorHAnsi"/>
          <w:i/>
          <w:iCs/>
        </w:rPr>
        <w:t>There were concerns for the application’s impact on drainage, flooding and vehicular access.  The comments were noted.</w:t>
      </w:r>
    </w:p>
    <w:p w14:paraId="084C23B7" w14:textId="77777777" w:rsidR="00BE142A" w:rsidRPr="00BE142A" w:rsidRDefault="00BE142A" w:rsidP="00BE142A">
      <w:pPr>
        <w:rPr>
          <w:rFonts w:ascii="Calibri" w:hAnsi="Calibri" w:cs="Calibri"/>
          <w:sz w:val="22"/>
          <w:szCs w:val="22"/>
        </w:rPr>
      </w:pPr>
    </w:p>
    <w:p w14:paraId="0BE1E60B" w14:textId="3664ECDE"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A41EE0">
        <w:rPr>
          <w:rFonts w:ascii="Calibri" w:hAnsi="Calibri" w:cs="Calibri"/>
          <w:b/>
          <w:bCs/>
          <w:sz w:val="22"/>
          <w:szCs w:val="22"/>
        </w:rPr>
        <w:t>1</w:t>
      </w:r>
      <w:r>
        <w:rPr>
          <w:rFonts w:ascii="Calibri" w:hAnsi="Calibri" w:cs="Calibri"/>
          <w:b/>
          <w:bCs/>
          <w:sz w:val="22"/>
          <w:szCs w:val="22"/>
        </w:rPr>
        <w:t>/</w:t>
      </w:r>
      <w:r w:rsidR="00A41EE0">
        <w:rPr>
          <w:rFonts w:ascii="Calibri" w:hAnsi="Calibri" w:cs="Calibri"/>
          <w:b/>
          <w:bCs/>
          <w:sz w:val="22"/>
          <w:szCs w:val="22"/>
        </w:rPr>
        <w:t>1</w:t>
      </w:r>
      <w:r w:rsidRPr="00E845C6">
        <w:rPr>
          <w:rFonts w:ascii="Calibri" w:hAnsi="Calibri" w:cs="Calibri"/>
          <w:b/>
          <w:bCs/>
          <w:sz w:val="22"/>
          <w:szCs w:val="22"/>
        </w:rPr>
        <w:tab/>
        <w:t>Apologies for absence.</w:t>
      </w:r>
    </w:p>
    <w:p w14:paraId="1C32D543" w14:textId="2C8EC898" w:rsidR="00C709C3" w:rsidRDefault="00C709C3" w:rsidP="00C709C3">
      <w:pPr>
        <w:ind w:left="720"/>
        <w:rPr>
          <w:rFonts w:ascii="Calibri" w:hAnsi="Calibri" w:cs="Calibri"/>
          <w:sz w:val="22"/>
          <w:szCs w:val="22"/>
        </w:rPr>
      </w:pPr>
      <w:r>
        <w:rPr>
          <w:rFonts w:ascii="Calibri" w:hAnsi="Calibri" w:cs="Calibri"/>
          <w:sz w:val="22"/>
          <w:szCs w:val="22"/>
        </w:rPr>
        <w:t xml:space="preserve">BDC Councillor </w:t>
      </w:r>
      <w:r w:rsidR="00F7316D">
        <w:rPr>
          <w:rFonts w:ascii="Calibri" w:hAnsi="Calibri" w:cs="Calibri"/>
          <w:sz w:val="22"/>
          <w:szCs w:val="22"/>
        </w:rPr>
        <w:t xml:space="preserve">Richard van Dulken </w:t>
      </w:r>
      <w:r>
        <w:rPr>
          <w:rFonts w:ascii="Calibri" w:hAnsi="Calibri" w:cs="Calibri"/>
          <w:sz w:val="22"/>
          <w:szCs w:val="22"/>
        </w:rPr>
        <w:t xml:space="preserve">sent apologies as he </w:t>
      </w:r>
      <w:r w:rsidR="00F7316D">
        <w:rPr>
          <w:rFonts w:ascii="Calibri" w:hAnsi="Calibri" w:cs="Calibri"/>
          <w:sz w:val="22"/>
          <w:szCs w:val="22"/>
        </w:rPr>
        <w:t>had</w:t>
      </w:r>
      <w:r>
        <w:rPr>
          <w:rFonts w:ascii="Calibri" w:hAnsi="Calibri" w:cs="Calibri"/>
          <w:sz w:val="22"/>
          <w:szCs w:val="22"/>
        </w:rPr>
        <w:t xml:space="preserve"> another meeting to attend and would try and join later.</w:t>
      </w:r>
    </w:p>
    <w:p w14:paraId="7865CD1A" w14:textId="747A4997" w:rsidR="00C709C3" w:rsidRDefault="00C709C3" w:rsidP="00C709C3">
      <w:pPr>
        <w:rPr>
          <w:rFonts w:ascii="Calibri" w:hAnsi="Calibri" w:cs="Calibri"/>
          <w:sz w:val="22"/>
          <w:szCs w:val="22"/>
        </w:rPr>
      </w:pPr>
    </w:p>
    <w:p w14:paraId="725EEFBF" w14:textId="510FE65F" w:rsidR="00C709C3" w:rsidRPr="00E845C6" w:rsidRDefault="00C709C3" w:rsidP="00C709C3">
      <w:pPr>
        <w:rPr>
          <w:rFonts w:ascii="Calibri" w:hAnsi="Calibri" w:cs="Calibri"/>
          <w:b/>
          <w:bCs/>
          <w:sz w:val="22"/>
          <w:szCs w:val="22"/>
        </w:rPr>
      </w:pPr>
      <w:r>
        <w:rPr>
          <w:rFonts w:ascii="Calibri" w:hAnsi="Calibri" w:cs="Calibri"/>
          <w:b/>
          <w:bCs/>
          <w:sz w:val="22"/>
          <w:szCs w:val="22"/>
        </w:rPr>
        <w:t>21/2</w:t>
      </w:r>
      <w:r w:rsidRPr="00E845C6">
        <w:rPr>
          <w:rFonts w:ascii="Calibri" w:hAnsi="Calibri" w:cs="Calibri"/>
          <w:b/>
          <w:bCs/>
          <w:sz w:val="22"/>
          <w:szCs w:val="22"/>
        </w:rPr>
        <w:tab/>
        <w:t>Declaration of interests, personal or prejudicial</w:t>
      </w:r>
    </w:p>
    <w:p w14:paraId="3F206F84" w14:textId="77777777" w:rsidR="00C709C3" w:rsidRPr="00E845C6" w:rsidRDefault="00C709C3" w:rsidP="00C709C3">
      <w:pPr>
        <w:ind w:left="720"/>
        <w:rPr>
          <w:rFonts w:ascii="Calibri" w:hAnsi="Calibri" w:cs="Calibri"/>
          <w:sz w:val="22"/>
          <w:szCs w:val="22"/>
        </w:rPr>
      </w:pPr>
      <w:r>
        <w:rPr>
          <w:rFonts w:ascii="Calibri" w:hAnsi="Calibri" w:cs="Calibri"/>
          <w:sz w:val="22"/>
          <w:szCs w:val="22"/>
        </w:rPr>
        <w:t xml:space="preserve">There were no declarations made.  </w:t>
      </w:r>
    </w:p>
    <w:p w14:paraId="41582113" w14:textId="3F26336A" w:rsidR="00C709C3" w:rsidRDefault="00C709C3" w:rsidP="00C709C3">
      <w:pPr>
        <w:rPr>
          <w:rFonts w:ascii="Calibri" w:hAnsi="Calibri" w:cs="Calibri"/>
          <w:sz w:val="22"/>
          <w:szCs w:val="22"/>
        </w:rPr>
      </w:pPr>
    </w:p>
    <w:p w14:paraId="378F4CCA" w14:textId="3234FF62" w:rsidR="00C709C3" w:rsidRDefault="00C709C3" w:rsidP="00C709C3">
      <w:pPr>
        <w:rPr>
          <w:rFonts w:ascii="Calibri" w:hAnsi="Calibri" w:cs="Calibri"/>
          <w:i/>
          <w:iCs/>
          <w:sz w:val="22"/>
          <w:szCs w:val="22"/>
        </w:rPr>
      </w:pPr>
      <w:r>
        <w:rPr>
          <w:rFonts w:ascii="Calibri" w:hAnsi="Calibri" w:cs="Calibri"/>
          <w:i/>
          <w:iCs/>
          <w:sz w:val="22"/>
          <w:szCs w:val="22"/>
        </w:rPr>
        <w:t>It was agreed to invite Cllr Finch to present his report:</w:t>
      </w:r>
    </w:p>
    <w:p w14:paraId="36361E81" w14:textId="553D14C7" w:rsidR="00C709C3" w:rsidRDefault="00C709C3" w:rsidP="00C709C3">
      <w:pPr>
        <w:rPr>
          <w:rFonts w:ascii="Calibri" w:hAnsi="Calibri" w:cs="Calibri"/>
          <w:i/>
          <w:iCs/>
          <w:sz w:val="22"/>
          <w:szCs w:val="22"/>
        </w:rPr>
      </w:pPr>
    </w:p>
    <w:p w14:paraId="2352EEEF" w14:textId="37909558" w:rsidR="00C709C3" w:rsidRDefault="00C709C3" w:rsidP="00C709C3">
      <w:pPr>
        <w:rPr>
          <w:rFonts w:ascii="Calibri" w:hAnsi="Calibri" w:cs="Calibri"/>
          <w:sz w:val="22"/>
          <w:szCs w:val="22"/>
        </w:rPr>
      </w:pPr>
      <w:r>
        <w:rPr>
          <w:rFonts w:ascii="Calibri" w:hAnsi="Calibri" w:cs="Calibri"/>
          <w:sz w:val="22"/>
          <w:szCs w:val="22"/>
        </w:rPr>
        <w:tab/>
        <w:t>Cllr Finch reported on 3 items:-</w:t>
      </w:r>
    </w:p>
    <w:p w14:paraId="40BE2B7B" w14:textId="3B217736" w:rsidR="00C709C3" w:rsidRDefault="00C709C3" w:rsidP="00C709C3">
      <w:pPr>
        <w:pStyle w:val="ListParagraph"/>
        <w:numPr>
          <w:ilvl w:val="0"/>
          <w:numId w:val="40"/>
        </w:numPr>
        <w:rPr>
          <w:rFonts w:ascii="Calibri" w:hAnsi="Calibri" w:cs="Calibri"/>
          <w:sz w:val="22"/>
          <w:szCs w:val="22"/>
        </w:rPr>
      </w:pPr>
      <w:r>
        <w:rPr>
          <w:rFonts w:ascii="Calibri" w:hAnsi="Calibri" w:cs="Calibri"/>
          <w:sz w:val="22"/>
          <w:szCs w:val="22"/>
        </w:rPr>
        <w:t>Covid-19 – it was noted that infection rates had now dropped.  Testing and use of test and trace continues.  The vaccine roll-out by the NHS was underway.</w:t>
      </w:r>
    </w:p>
    <w:p w14:paraId="30F68E93" w14:textId="37C76CF7" w:rsidR="000B0B4B" w:rsidRPr="000B0B4B" w:rsidRDefault="00C709C3" w:rsidP="000B0B4B">
      <w:pPr>
        <w:pStyle w:val="ListParagraph"/>
        <w:numPr>
          <w:ilvl w:val="0"/>
          <w:numId w:val="40"/>
        </w:numPr>
        <w:rPr>
          <w:rFonts w:ascii="Calibri" w:hAnsi="Calibri" w:cs="Calibri"/>
          <w:sz w:val="22"/>
          <w:szCs w:val="22"/>
        </w:rPr>
      </w:pPr>
      <w:r>
        <w:rPr>
          <w:rFonts w:ascii="Calibri" w:hAnsi="Calibri" w:cs="Calibri"/>
          <w:sz w:val="22"/>
          <w:szCs w:val="22"/>
        </w:rPr>
        <w:t>Budget 2021-22 – despite the difficulties with the numbers of people either on furlough or now claiming universal credit and the impact this has on ECC income, the County Council has agreed there will be no increase to Council Tax for the year 2021-22.  There will be an increase of 1½% to the social care precept.</w:t>
      </w:r>
      <w:r w:rsidR="000B0B4B">
        <w:rPr>
          <w:rFonts w:ascii="Calibri" w:hAnsi="Calibri" w:cs="Calibri"/>
          <w:sz w:val="22"/>
          <w:szCs w:val="22"/>
        </w:rPr>
        <w:t xml:space="preserve">  </w:t>
      </w:r>
      <w:r w:rsidR="000B0B4B" w:rsidRPr="000B0B4B">
        <w:rPr>
          <w:rFonts w:ascii="Calibri" w:hAnsi="Calibri" w:cs="Calibri"/>
          <w:sz w:val="22"/>
          <w:szCs w:val="22"/>
        </w:rPr>
        <w:t>ECC will be rolling out an additional fund for the self-employed of up to £5,000 per business.</w:t>
      </w:r>
    </w:p>
    <w:p w14:paraId="6119BC02" w14:textId="78AC1179" w:rsidR="000B0B4B" w:rsidRDefault="000B0B4B" w:rsidP="000B0B4B">
      <w:pPr>
        <w:pStyle w:val="ListParagraph"/>
        <w:numPr>
          <w:ilvl w:val="0"/>
          <w:numId w:val="40"/>
        </w:numPr>
        <w:rPr>
          <w:rFonts w:ascii="Calibri" w:hAnsi="Calibri" w:cs="Calibri"/>
          <w:sz w:val="22"/>
          <w:szCs w:val="22"/>
        </w:rPr>
      </w:pPr>
      <w:r>
        <w:rPr>
          <w:rFonts w:ascii="Calibri" w:hAnsi="Calibri" w:cs="Calibri"/>
          <w:sz w:val="22"/>
          <w:szCs w:val="22"/>
        </w:rPr>
        <w:t>Flooding – There has been significant flooding across the whole county recently.  The Council Council has a range of flood prevention measures taking place over the next few years.</w:t>
      </w:r>
    </w:p>
    <w:p w14:paraId="2CADB55F" w14:textId="029557C6" w:rsidR="000B0B4B" w:rsidRDefault="000B0B4B" w:rsidP="000B0B4B">
      <w:pPr>
        <w:rPr>
          <w:rFonts w:ascii="Calibri" w:hAnsi="Calibri" w:cs="Calibri"/>
          <w:sz w:val="22"/>
          <w:szCs w:val="22"/>
        </w:rPr>
      </w:pPr>
    </w:p>
    <w:p w14:paraId="36550951" w14:textId="0ACF1071" w:rsidR="000B0B4B" w:rsidRDefault="000B0B4B" w:rsidP="000B0B4B">
      <w:pPr>
        <w:ind w:left="720"/>
        <w:rPr>
          <w:rFonts w:ascii="Calibri" w:hAnsi="Calibri" w:cs="Calibri"/>
          <w:sz w:val="22"/>
          <w:szCs w:val="22"/>
        </w:rPr>
      </w:pPr>
      <w:r>
        <w:rPr>
          <w:rFonts w:ascii="Calibri" w:hAnsi="Calibri" w:cs="Calibri"/>
          <w:sz w:val="22"/>
          <w:szCs w:val="22"/>
        </w:rPr>
        <w:t>There were no questions for Cllr Finch and he was thanked for his report.</w:t>
      </w:r>
    </w:p>
    <w:p w14:paraId="20B1617D" w14:textId="4FF5CD74" w:rsidR="000B0B4B" w:rsidRDefault="000B0B4B" w:rsidP="000B0B4B">
      <w:pPr>
        <w:rPr>
          <w:rFonts w:ascii="Calibri" w:hAnsi="Calibri" w:cs="Calibri"/>
          <w:sz w:val="22"/>
          <w:szCs w:val="22"/>
        </w:rPr>
      </w:pPr>
    </w:p>
    <w:p w14:paraId="23D7BB33" w14:textId="65E2F15E" w:rsidR="000B0B4B" w:rsidRDefault="000B0B4B" w:rsidP="000B0B4B">
      <w:pPr>
        <w:rPr>
          <w:rFonts w:ascii="Calibri" w:hAnsi="Calibri" w:cs="Calibri"/>
          <w:i/>
          <w:iCs/>
          <w:sz w:val="22"/>
          <w:szCs w:val="22"/>
        </w:rPr>
      </w:pPr>
      <w:r>
        <w:rPr>
          <w:rFonts w:ascii="Calibri" w:hAnsi="Calibri" w:cs="Calibri"/>
          <w:i/>
          <w:iCs/>
          <w:sz w:val="22"/>
          <w:szCs w:val="22"/>
        </w:rPr>
        <w:t>Cllr Finch left the meeting.</w:t>
      </w:r>
    </w:p>
    <w:p w14:paraId="4E528082" w14:textId="77777777" w:rsidR="000B0B4B" w:rsidRPr="000B0B4B" w:rsidRDefault="000B0B4B" w:rsidP="000B0B4B">
      <w:pPr>
        <w:rPr>
          <w:rFonts w:ascii="Calibri" w:hAnsi="Calibri" w:cs="Calibri"/>
          <w:i/>
          <w:iCs/>
          <w:sz w:val="22"/>
          <w:szCs w:val="22"/>
        </w:rPr>
      </w:pPr>
    </w:p>
    <w:p w14:paraId="346C1A3B" w14:textId="761FDB1F" w:rsidR="00F17557" w:rsidRPr="00C709C3" w:rsidRDefault="00F17557" w:rsidP="00C709C3">
      <w:pPr>
        <w:rPr>
          <w:rFonts w:ascii="Calibri" w:hAnsi="Calibri" w:cs="Calibri"/>
          <w:sz w:val="22"/>
          <w:szCs w:val="22"/>
        </w:rPr>
      </w:pPr>
      <w:r>
        <w:rPr>
          <w:rFonts w:ascii="Calibri" w:hAnsi="Calibri" w:cs="Calibri"/>
          <w:b/>
          <w:bCs/>
          <w:sz w:val="22"/>
          <w:szCs w:val="22"/>
        </w:rPr>
        <w:t>2</w:t>
      </w:r>
      <w:r w:rsidR="00C709C3">
        <w:rPr>
          <w:rFonts w:ascii="Calibri" w:hAnsi="Calibri" w:cs="Calibri"/>
          <w:b/>
          <w:bCs/>
          <w:sz w:val="22"/>
          <w:szCs w:val="22"/>
        </w:rPr>
        <w:t>1</w:t>
      </w:r>
      <w:r>
        <w:rPr>
          <w:rFonts w:ascii="Calibri" w:hAnsi="Calibri" w:cs="Calibri"/>
          <w:b/>
          <w:bCs/>
          <w:sz w:val="22"/>
          <w:szCs w:val="22"/>
        </w:rPr>
        <w:t>/</w:t>
      </w:r>
      <w:r w:rsidR="00C709C3">
        <w:rPr>
          <w:rFonts w:ascii="Calibri" w:hAnsi="Calibri" w:cs="Calibri"/>
          <w:b/>
          <w:bCs/>
          <w:sz w:val="22"/>
          <w:szCs w:val="22"/>
        </w:rPr>
        <w:t>3</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19 November</w:t>
      </w:r>
      <w:r>
        <w:rPr>
          <w:rFonts w:ascii="Calibri" w:hAnsi="Calibri" w:cs="Calibri"/>
          <w:b/>
          <w:bCs/>
          <w:sz w:val="22"/>
          <w:szCs w:val="22"/>
        </w:rPr>
        <w:t xml:space="preserve"> 2020</w:t>
      </w:r>
      <w:r w:rsidRPr="00E845C6">
        <w:rPr>
          <w:rFonts w:ascii="Calibri" w:hAnsi="Calibri" w:cs="Calibri"/>
          <w:b/>
          <w:bCs/>
          <w:sz w:val="22"/>
          <w:szCs w:val="22"/>
        </w:rPr>
        <w:t xml:space="preserve"> </w:t>
      </w:r>
    </w:p>
    <w:p w14:paraId="32372260" w14:textId="13BFBC63" w:rsidR="00F17557" w:rsidRDefault="00F17557" w:rsidP="00F17557">
      <w:pPr>
        <w:rPr>
          <w:rFonts w:ascii="Calibri" w:hAnsi="Calibri" w:cs="Calibri"/>
          <w:sz w:val="22"/>
          <w:szCs w:val="22"/>
        </w:rPr>
      </w:pPr>
      <w:r>
        <w:rPr>
          <w:rFonts w:ascii="Calibri" w:hAnsi="Calibri" w:cs="Calibri"/>
          <w:sz w:val="22"/>
          <w:szCs w:val="22"/>
        </w:rPr>
        <w:tab/>
        <w:t>The minutes of the meeting held on</w:t>
      </w:r>
      <w:r w:rsidR="00F7316D">
        <w:rPr>
          <w:rFonts w:ascii="Calibri" w:hAnsi="Calibri" w:cs="Calibri"/>
          <w:sz w:val="22"/>
          <w:szCs w:val="22"/>
        </w:rPr>
        <w:t xml:space="preserve"> </w:t>
      </w:r>
      <w:r w:rsidR="00C709C3">
        <w:rPr>
          <w:rFonts w:ascii="Calibri" w:hAnsi="Calibri" w:cs="Calibri"/>
          <w:sz w:val="22"/>
          <w:szCs w:val="22"/>
        </w:rPr>
        <w:t>19 November</w:t>
      </w:r>
      <w:r>
        <w:rPr>
          <w:rFonts w:ascii="Calibri" w:hAnsi="Calibri" w:cs="Calibri"/>
          <w:sz w:val="22"/>
          <w:szCs w:val="22"/>
        </w:rPr>
        <w:t xml:space="preserve"> 2020 were approved as a correct record.</w:t>
      </w:r>
    </w:p>
    <w:p w14:paraId="59873E41" w14:textId="0EA969C4" w:rsidR="00F17557" w:rsidRDefault="00F17557" w:rsidP="00F17557">
      <w:pPr>
        <w:rPr>
          <w:rFonts w:ascii="Calibri" w:hAnsi="Calibri" w:cs="Calibri"/>
          <w:sz w:val="22"/>
          <w:szCs w:val="22"/>
        </w:rPr>
      </w:pPr>
    </w:p>
    <w:p w14:paraId="2364CE3D" w14:textId="5499B26C"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C709C3">
        <w:rPr>
          <w:rFonts w:ascii="Calibri" w:hAnsi="Calibri" w:cs="Calibri"/>
          <w:b/>
          <w:bCs/>
          <w:sz w:val="22"/>
          <w:szCs w:val="22"/>
        </w:rPr>
        <w:t>1</w:t>
      </w:r>
      <w:r>
        <w:rPr>
          <w:rFonts w:ascii="Calibri" w:hAnsi="Calibri" w:cs="Calibri"/>
          <w:b/>
          <w:bCs/>
          <w:sz w:val="22"/>
          <w:szCs w:val="22"/>
        </w:rPr>
        <w:t>/</w:t>
      </w:r>
      <w:r w:rsidR="000B0B4B">
        <w:rPr>
          <w:rFonts w:ascii="Calibri" w:hAnsi="Calibri" w:cs="Calibri"/>
          <w:b/>
          <w:bCs/>
          <w:sz w:val="22"/>
          <w:szCs w:val="22"/>
        </w:rPr>
        <w:t>4</w:t>
      </w:r>
      <w:r w:rsidRPr="00E845C6">
        <w:rPr>
          <w:rFonts w:ascii="Calibri" w:hAnsi="Calibri" w:cs="Calibri"/>
          <w:b/>
          <w:bCs/>
          <w:sz w:val="22"/>
          <w:szCs w:val="22"/>
        </w:rPr>
        <w:tab/>
        <w:t>Matters arising from the minutes of the previous meeting</w:t>
      </w:r>
    </w:p>
    <w:p w14:paraId="144B2F5D" w14:textId="3414CDEF" w:rsidR="00F17557" w:rsidRDefault="00F17557" w:rsidP="00F17557">
      <w:pPr>
        <w:rPr>
          <w:rFonts w:ascii="Calibri" w:hAnsi="Calibri" w:cs="Calibri"/>
          <w:sz w:val="22"/>
          <w:szCs w:val="22"/>
        </w:rPr>
      </w:pPr>
      <w:r>
        <w:rPr>
          <w:rFonts w:ascii="Calibri" w:hAnsi="Calibri" w:cs="Calibri"/>
          <w:sz w:val="22"/>
          <w:szCs w:val="22"/>
        </w:rPr>
        <w:lastRenderedPageBreak/>
        <w:tab/>
        <w:t>There were no matters arising.</w:t>
      </w:r>
    </w:p>
    <w:p w14:paraId="0A41BED9" w14:textId="77777777" w:rsidR="006E0985" w:rsidRPr="001832BD" w:rsidRDefault="006E0985" w:rsidP="001832BD">
      <w:pPr>
        <w:rPr>
          <w:rFonts w:ascii="Calibri" w:hAnsi="Calibri" w:cs="Calibri"/>
          <w:sz w:val="22"/>
          <w:szCs w:val="22"/>
        </w:rPr>
      </w:pPr>
    </w:p>
    <w:p w14:paraId="0D5FD0AD" w14:textId="411DDEAF" w:rsidR="00BE142A" w:rsidRDefault="003F5D5C" w:rsidP="00BE142A">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0B0B4B">
        <w:rPr>
          <w:rFonts w:ascii="Calibri" w:hAnsi="Calibri" w:cs="Calibri"/>
          <w:b/>
          <w:bCs/>
          <w:sz w:val="22"/>
          <w:szCs w:val="22"/>
        </w:rPr>
        <w:t>5</w:t>
      </w:r>
      <w:r w:rsidR="00BE142A" w:rsidRPr="00E845C6">
        <w:rPr>
          <w:rFonts w:ascii="Calibri" w:hAnsi="Calibri" w:cs="Calibri"/>
          <w:b/>
          <w:bCs/>
          <w:sz w:val="22"/>
          <w:szCs w:val="22"/>
        </w:rPr>
        <w:tab/>
        <w:t xml:space="preserve">Report of </w:t>
      </w:r>
      <w:r w:rsidR="00F7316D">
        <w:rPr>
          <w:rFonts w:ascii="Calibri" w:hAnsi="Calibri" w:cs="Calibri"/>
          <w:b/>
          <w:bCs/>
          <w:sz w:val="22"/>
          <w:szCs w:val="22"/>
        </w:rPr>
        <w:t xml:space="preserve">County </w:t>
      </w:r>
      <w:r w:rsidR="00BE142A" w:rsidRPr="00E845C6">
        <w:rPr>
          <w:rFonts w:ascii="Calibri" w:hAnsi="Calibri" w:cs="Calibri"/>
          <w:b/>
          <w:bCs/>
          <w:sz w:val="22"/>
          <w:szCs w:val="22"/>
        </w:rPr>
        <w:t>Councillor</w:t>
      </w:r>
    </w:p>
    <w:p w14:paraId="45941608" w14:textId="5BF36263" w:rsidR="003F5D5C" w:rsidRDefault="000B0B4B" w:rsidP="00BE142A">
      <w:pPr>
        <w:rPr>
          <w:rFonts w:ascii="Calibri" w:hAnsi="Calibri" w:cs="Calibri"/>
          <w:sz w:val="22"/>
          <w:szCs w:val="22"/>
        </w:rPr>
      </w:pPr>
      <w:r>
        <w:rPr>
          <w:rFonts w:ascii="Calibri" w:hAnsi="Calibri" w:cs="Calibri"/>
          <w:sz w:val="22"/>
          <w:szCs w:val="22"/>
        </w:rPr>
        <w:tab/>
        <w:t>Cllr Finch’s report was presented as shown above.</w:t>
      </w:r>
    </w:p>
    <w:p w14:paraId="231253B2" w14:textId="77777777" w:rsidR="000B0B4B" w:rsidRDefault="000B0B4B" w:rsidP="00BE142A">
      <w:pPr>
        <w:rPr>
          <w:rFonts w:ascii="Calibri" w:hAnsi="Calibri" w:cs="Calibri"/>
          <w:sz w:val="22"/>
          <w:szCs w:val="22"/>
        </w:rPr>
      </w:pPr>
    </w:p>
    <w:p w14:paraId="5BCACA6D" w14:textId="7F54F763" w:rsidR="00BE142A" w:rsidRDefault="00F17557" w:rsidP="00BE142A">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AF7F9A">
        <w:rPr>
          <w:rFonts w:ascii="Calibri" w:hAnsi="Calibri" w:cs="Calibri"/>
          <w:b/>
          <w:bCs/>
          <w:sz w:val="22"/>
          <w:szCs w:val="22"/>
        </w:rPr>
        <w:t>6</w:t>
      </w:r>
      <w:r>
        <w:rPr>
          <w:rFonts w:ascii="Calibri" w:hAnsi="Calibri" w:cs="Calibri"/>
          <w:b/>
          <w:bCs/>
          <w:sz w:val="22"/>
          <w:szCs w:val="22"/>
        </w:rPr>
        <w:tab/>
        <w:t>Pavilion</w:t>
      </w:r>
    </w:p>
    <w:p w14:paraId="40A9A468" w14:textId="4B2E647A" w:rsidR="00AF7F9A" w:rsidRDefault="000B0B4B" w:rsidP="000B0B4B">
      <w:pPr>
        <w:ind w:left="720"/>
        <w:rPr>
          <w:rFonts w:ascii="Calibri" w:hAnsi="Calibri" w:cs="Calibri"/>
          <w:sz w:val="22"/>
          <w:szCs w:val="22"/>
        </w:rPr>
      </w:pPr>
      <w:r w:rsidRPr="000B0B4B">
        <w:rPr>
          <w:rFonts w:ascii="Calibri" w:hAnsi="Calibri" w:cs="Calibri"/>
          <w:sz w:val="22"/>
          <w:szCs w:val="22"/>
        </w:rPr>
        <w:t xml:space="preserve">Vanessa continues to empty the bins.  There had been some difficulty with BDC not collecting the bags.  This will be monitored.  </w:t>
      </w:r>
    </w:p>
    <w:p w14:paraId="4DD1782F" w14:textId="77777777" w:rsidR="000B0B4B" w:rsidRPr="000B0B4B" w:rsidRDefault="000B0B4B" w:rsidP="000B0B4B">
      <w:pPr>
        <w:ind w:left="720"/>
        <w:rPr>
          <w:rFonts w:ascii="Calibri" w:hAnsi="Calibri" w:cs="Calibri"/>
          <w:sz w:val="22"/>
          <w:szCs w:val="22"/>
        </w:rPr>
      </w:pPr>
    </w:p>
    <w:p w14:paraId="185B4C9B" w14:textId="16B38370" w:rsidR="00D0100E" w:rsidRDefault="00D0100E" w:rsidP="00D0100E">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0B0B4B">
        <w:rPr>
          <w:rFonts w:ascii="Calibri" w:hAnsi="Calibri" w:cs="Calibri"/>
          <w:b/>
          <w:bCs/>
          <w:sz w:val="22"/>
          <w:szCs w:val="22"/>
        </w:rPr>
        <w:t>7</w:t>
      </w:r>
      <w:r>
        <w:rPr>
          <w:rFonts w:ascii="Calibri" w:hAnsi="Calibri" w:cs="Calibri"/>
          <w:b/>
          <w:bCs/>
          <w:sz w:val="22"/>
          <w:szCs w:val="22"/>
        </w:rPr>
        <w:tab/>
        <w:t>Playingfield</w:t>
      </w:r>
    </w:p>
    <w:p w14:paraId="1775CC70" w14:textId="4C42EB24" w:rsidR="00D0100E" w:rsidRDefault="00D0100E" w:rsidP="00D0100E">
      <w:pPr>
        <w:rPr>
          <w:rFonts w:ascii="Calibri" w:hAnsi="Calibri" w:cs="Calibri"/>
          <w:sz w:val="22"/>
          <w:szCs w:val="22"/>
        </w:rPr>
      </w:pPr>
      <w:r>
        <w:rPr>
          <w:rFonts w:ascii="Calibri" w:hAnsi="Calibri" w:cs="Calibri"/>
          <w:sz w:val="22"/>
          <w:szCs w:val="22"/>
        </w:rPr>
        <w:tab/>
        <w:t>The following points were discussed:-</w:t>
      </w:r>
    </w:p>
    <w:p w14:paraId="765471F3" w14:textId="33E49F66" w:rsidR="00065AB6" w:rsidRDefault="000B0B4B" w:rsidP="000B0B4B">
      <w:pPr>
        <w:pStyle w:val="ListParagraph"/>
        <w:numPr>
          <w:ilvl w:val="0"/>
          <w:numId w:val="42"/>
        </w:numPr>
        <w:rPr>
          <w:rFonts w:ascii="Calibri" w:hAnsi="Calibri" w:cs="Calibri"/>
          <w:sz w:val="22"/>
          <w:szCs w:val="22"/>
        </w:rPr>
      </w:pPr>
      <w:r>
        <w:rPr>
          <w:rFonts w:ascii="Calibri" w:hAnsi="Calibri" w:cs="Calibri"/>
          <w:i/>
          <w:iCs/>
          <w:sz w:val="22"/>
          <w:szCs w:val="22"/>
        </w:rPr>
        <w:t>Lawnmower</w:t>
      </w:r>
      <w:r>
        <w:rPr>
          <w:rFonts w:ascii="Calibri" w:hAnsi="Calibri" w:cs="Calibri"/>
          <w:sz w:val="22"/>
          <w:szCs w:val="22"/>
        </w:rPr>
        <w:t xml:space="preserve"> – The lawnmower has been taken away to be repaired.  The cost was likely to be between £500-£1,000.</w:t>
      </w:r>
    </w:p>
    <w:p w14:paraId="64C3D6E8" w14:textId="1D4148C4" w:rsidR="000B0B4B" w:rsidRDefault="000B0B4B" w:rsidP="000B0B4B">
      <w:pPr>
        <w:pStyle w:val="ListParagraph"/>
        <w:numPr>
          <w:ilvl w:val="0"/>
          <w:numId w:val="42"/>
        </w:numPr>
        <w:rPr>
          <w:rFonts w:ascii="Calibri" w:hAnsi="Calibri" w:cs="Calibri"/>
          <w:sz w:val="22"/>
          <w:szCs w:val="22"/>
        </w:rPr>
      </w:pPr>
      <w:r>
        <w:rPr>
          <w:rFonts w:ascii="Calibri" w:hAnsi="Calibri" w:cs="Calibri"/>
          <w:i/>
          <w:iCs/>
          <w:sz w:val="22"/>
          <w:szCs w:val="22"/>
        </w:rPr>
        <w:t>Play Equipment</w:t>
      </w:r>
      <w:r>
        <w:rPr>
          <w:rFonts w:ascii="Calibri" w:hAnsi="Calibri" w:cs="Calibri"/>
          <w:sz w:val="22"/>
          <w:szCs w:val="22"/>
        </w:rPr>
        <w:t xml:space="preserve"> – It was noted the annual inspection took place on 13 January and the report was awaited.</w:t>
      </w:r>
    </w:p>
    <w:p w14:paraId="6C9135F5" w14:textId="77777777" w:rsidR="000B0B4B" w:rsidRPr="000B0B4B" w:rsidRDefault="000B0B4B" w:rsidP="000B0B4B">
      <w:pPr>
        <w:pStyle w:val="ListParagraph"/>
        <w:ind w:left="1080"/>
        <w:rPr>
          <w:rFonts w:ascii="Calibri" w:hAnsi="Calibri" w:cs="Calibri"/>
          <w:sz w:val="22"/>
          <w:szCs w:val="22"/>
        </w:rPr>
      </w:pPr>
    </w:p>
    <w:p w14:paraId="0DF33274" w14:textId="494CE930" w:rsidR="00797739" w:rsidRDefault="00797739" w:rsidP="00797739">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0B0B4B">
        <w:rPr>
          <w:rFonts w:ascii="Calibri" w:hAnsi="Calibri" w:cs="Calibri"/>
          <w:b/>
          <w:bCs/>
          <w:sz w:val="22"/>
          <w:szCs w:val="22"/>
        </w:rPr>
        <w:t>8</w:t>
      </w:r>
      <w:r>
        <w:rPr>
          <w:rFonts w:ascii="Calibri" w:hAnsi="Calibri" w:cs="Calibri"/>
          <w:b/>
          <w:bCs/>
          <w:sz w:val="22"/>
          <w:szCs w:val="22"/>
        </w:rPr>
        <w:tab/>
        <w:t>Highways</w:t>
      </w:r>
    </w:p>
    <w:p w14:paraId="22327349" w14:textId="6E1488FB" w:rsidR="00065AB6" w:rsidRPr="00065AB6" w:rsidRDefault="00065AB6" w:rsidP="00797739">
      <w:pPr>
        <w:rPr>
          <w:rFonts w:ascii="Calibri" w:hAnsi="Calibri" w:cs="Calibri"/>
          <w:sz w:val="22"/>
          <w:szCs w:val="22"/>
        </w:rPr>
      </w:pPr>
      <w:r>
        <w:rPr>
          <w:rFonts w:ascii="Calibri" w:hAnsi="Calibri" w:cs="Calibri"/>
          <w:b/>
          <w:bCs/>
          <w:sz w:val="22"/>
          <w:szCs w:val="22"/>
        </w:rPr>
        <w:tab/>
      </w:r>
      <w:r>
        <w:rPr>
          <w:rFonts w:ascii="Calibri" w:hAnsi="Calibri" w:cs="Calibri"/>
          <w:sz w:val="22"/>
          <w:szCs w:val="22"/>
        </w:rPr>
        <w:t>The following points were discussed:-</w:t>
      </w:r>
    </w:p>
    <w:p w14:paraId="6A4F625C" w14:textId="105810F3" w:rsidR="00797739" w:rsidRDefault="000B0B4B" w:rsidP="000B0B4B">
      <w:pPr>
        <w:pStyle w:val="ListParagraph"/>
        <w:numPr>
          <w:ilvl w:val="0"/>
          <w:numId w:val="43"/>
        </w:numPr>
        <w:rPr>
          <w:rFonts w:ascii="Calibri" w:hAnsi="Calibri" w:cs="Calibri"/>
          <w:sz w:val="22"/>
          <w:szCs w:val="22"/>
        </w:rPr>
      </w:pPr>
      <w:r>
        <w:rPr>
          <w:rFonts w:ascii="Calibri" w:hAnsi="Calibri" w:cs="Calibri"/>
          <w:i/>
          <w:iCs/>
          <w:sz w:val="22"/>
          <w:szCs w:val="22"/>
        </w:rPr>
        <w:t>Pothole in Chapel End Way</w:t>
      </w:r>
      <w:r>
        <w:rPr>
          <w:rFonts w:ascii="Calibri" w:hAnsi="Calibri" w:cs="Calibri"/>
          <w:sz w:val="22"/>
          <w:szCs w:val="22"/>
        </w:rPr>
        <w:t xml:space="preserve"> – it was noted that the pothole near the Chapel has been infilled but this was not done by Essex Highways.</w:t>
      </w:r>
    </w:p>
    <w:p w14:paraId="1D8EF28D" w14:textId="5FF17B9F" w:rsidR="000B0B4B" w:rsidRDefault="000B0B4B" w:rsidP="000B0B4B">
      <w:pPr>
        <w:pStyle w:val="ListParagraph"/>
        <w:numPr>
          <w:ilvl w:val="0"/>
          <w:numId w:val="43"/>
        </w:numPr>
        <w:rPr>
          <w:rFonts w:ascii="Calibri" w:hAnsi="Calibri" w:cs="Calibri"/>
          <w:sz w:val="22"/>
          <w:szCs w:val="22"/>
        </w:rPr>
      </w:pPr>
      <w:r>
        <w:rPr>
          <w:rFonts w:ascii="Calibri" w:hAnsi="Calibri" w:cs="Calibri"/>
          <w:i/>
          <w:iCs/>
          <w:sz w:val="22"/>
          <w:szCs w:val="22"/>
        </w:rPr>
        <w:t xml:space="preserve">Church Road flooding </w:t>
      </w:r>
      <w:r w:rsidR="00904F07">
        <w:rPr>
          <w:rFonts w:ascii="Calibri" w:hAnsi="Calibri" w:cs="Calibri"/>
          <w:sz w:val="22"/>
          <w:szCs w:val="22"/>
        </w:rPr>
        <w:t>–</w:t>
      </w:r>
      <w:r>
        <w:rPr>
          <w:rFonts w:ascii="Calibri" w:hAnsi="Calibri" w:cs="Calibri"/>
          <w:sz w:val="22"/>
          <w:szCs w:val="22"/>
        </w:rPr>
        <w:t xml:space="preserve"> </w:t>
      </w:r>
      <w:r w:rsidR="00904F07">
        <w:rPr>
          <w:rFonts w:ascii="Calibri" w:hAnsi="Calibri" w:cs="Calibri"/>
          <w:sz w:val="22"/>
          <w:szCs w:val="22"/>
        </w:rPr>
        <w:t>Branches and debris has been cleared from the brook to enable water to pass through more quickly.  The two drains in Church Road near to the point of flooding were silted up.  This will be reported to ECC Highways.</w:t>
      </w:r>
    </w:p>
    <w:p w14:paraId="5E90A394" w14:textId="77777777" w:rsidR="00904F07" w:rsidRPr="000B0B4B" w:rsidRDefault="00904F07" w:rsidP="00904F07">
      <w:pPr>
        <w:pStyle w:val="ListParagraph"/>
        <w:ind w:left="1080"/>
        <w:rPr>
          <w:rFonts w:ascii="Calibri" w:hAnsi="Calibri" w:cs="Calibri"/>
          <w:sz w:val="22"/>
          <w:szCs w:val="22"/>
        </w:rPr>
      </w:pPr>
    </w:p>
    <w:p w14:paraId="1F836160" w14:textId="6D0F5B59" w:rsidR="00797739" w:rsidRDefault="00797739" w:rsidP="00797739">
      <w:pPr>
        <w:rPr>
          <w:rFonts w:ascii="Calibri" w:hAnsi="Calibri" w:cs="Calibri"/>
          <w:sz w:val="22"/>
          <w:szCs w:val="22"/>
        </w:rPr>
      </w:pPr>
      <w:r>
        <w:rPr>
          <w:rFonts w:ascii="Calibri" w:hAnsi="Calibri" w:cs="Calibri"/>
          <w:b/>
          <w:bCs/>
          <w:sz w:val="22"/>
          <w:szCs w:val="22"/>
        </w:rPr>
        <w:t>2</w:t>
      </w:r>
      <w:r w:rsidR="00F1747B">
        <w:rPr>
          <w:rFonts w:ascii="Calibri" w:hAnsi="Calibri" w:cs="Calibri"/>
          <w:b/>
          <w:bCs/>
          <w:sz w:val="22"/>
          <w:szCs w:val="22"/>
        </w:rPr>
        <w:t>1/9</w:t>
      </w:r>
      <w:r>
        <w:rPr>
          <w:rFonts w:ascii="Calibri" w:hAnsi="Calibri" w:cs="Calibri"/>
          <w:b/>
          <w:bCs/>
          <w:sz w:val="22"/>
          <w:szCs w:val="22"/>
        </w:rPr>
        <w:tab/>
        <w:t>Footpaths</w:t>
      </w:r>
    </w:p>
    <w:p w14:paraId="349A6F7A" w14:textId="3FF6389A" w:rsidR="00797739" w:rsidRDefault="00F1747B" w:rsidP="00797739">
      <w:pPr>
        <w:pStyle w:val="ListParagraph"/>
        <w:numPr>
          <w:ilvl w:val="0"/>
          <w:numId w:val="31"/>
        </w:numPr>
        <w:rPr>
          <w:rFonts w:ascii="Calibri" w:hAnsi="Calibri" w:cs="Calibri"/>
          <w:sz w:val="22"/>
          <w:szCs w:val="22"/>
        </w:rPr>
      </w:pPr>
      <w:r w:rsidRPr="00F1747B">
        <w:rPr>
          <w:rFonts w:ascii="Calibri" w:hAnsi="Calibri" w:cs="Calibri"/>
          <w:i/>
          <w:iCs/>
          <w:sz w:val="22"/>
          <w:szCs w:val="22"/>
        </w:rPr>
        <w:t>D</w:t>
      </w:r>
      <w:r w:rsidR="00797739" w:rsidRPr="00F1747B">
        <w:rPr>
          <w:rFonts w:ascii="Calibri" w:hAnsi="Calibri" w:cs="Calibri"/>
          <w:i/>
          <w:iCs/>
          <w:sz w:val="22"/>
          <w:szCs w:val="22"/>
        </w:rPr>
        <w:t xml:space="preserve">amaged bridge on footpath </w:t>
      </w:r>
      <w:r w:rsidRPr="00F1747B">
        <w:rPr>
          <w:rFonts w:ascii="Calibri" w:hAnsi="Calibri" w:cs="Calibri"/>
          <w:i/>
          <w:iCs/>
          <w:sz w:val="22"/>
          <w:szCs w:val="22"/>
        </w:rPr>
        <w:t xml:space="preserve">2 </w:t>
      </w:r>
      <w:r w:rsidR="00797739" w:rsidRPr="00F1747B">
        <w:rPr>
          <w:rFonts w:ascii="Calibri" w:hAnsi="Calibri" w:cs="Calibri"/>
          <w:i/>
          <w:iCs/>
          <w:sz w:val="22"/>
          <w:szCs w:val="22"/>
        </w:rPr>
        <w:t>at Wesley End Road</w:t>
      </w:r>
      <w:r>
        <w:rPr>
          <w:rFonts w:ascii="Calibri" w:hAnsi="Calibri" w:cs="Calibri"/>
          <w:sz w:val="22"/>
          <w:szCs w:val="22"/>
        </w:rPr>
        <w:t xml:space="preserve"> – despite reporting in there has been no response from ECC.  It was noted the bridge has deteriorated further since and is now dangerous.  Debbie will report again and a new photo will be taken for evidence.</w:t>
      </w:r>
      <w:r w:rsidR="00797739">
        <w:rPr>
          <w:rFonts w:ascii="Calibri" w:hAnsi="Calibri" w:cs="Calibri"/>
          <w:sz w:val="22"/>
          <w:szCs w:val="22"/>
        </w:rPr>
        <w:t xml:space="preserve">  </w:t>
      </w:r>
    </w:p>
    <w:p w14:paraId="16267F15" w14:textId="63E6476E" w:rsidR="00797739" w:rsidRDefault="0051789D" w:rsidP="0051789D">
      <w:pPr>
        <w:pStyle w:val="ListParagraph"/>
        <w:numPr>
          <w:ilvl w:val="0"/>
          <w:numId w:val="31"/>
        </w:numPr>
        <w:rPr>
          <w:rFonts w:ascii="Calibri" w:hAnsi="Calibri" w:cs="Calibri"/>
          <w:sz w:val="22"/>
          <w:szCs w:val="22"/>
        </w:rPr>
      </w:pPr>
      <w:r>
        <w:rPr>
          <w:rFonts w:ascii="Calibri" w:hAnsi="Calibri" w:cs="Calibri"/>
          <w:i/>
          <w:iCs/>
          <w:sz w:val="22"/>
          <w:szCs w:val="22"/>
        </w:rPr>
        <w:t xml:space="preserve">Fingerpost signs </w:t>
      </w:r>
      <w:r>
        <w:rPr>
          <w:rFonts w:ascii="Calibri" w:hAnsi="Calibri" w:cs="Calibri"/>
          <w:sz w:val="22"/>
          <w:szCs w:val="22"/>
        </w:rPr>
        <w:t xml:space="preserve">– two have been knocked over.  These </w:t>
      </w:r>
      <w:r w:rsidR="00F1747B">
        <w:rPr>
          <w:rFonts w:ascii="Calibri" w:hAnsi="Calibri" w:cs="Calibri"/>
          <w:sz w:val="22"/>
          <w:szCs w:val="22"/>
        </w:rPr>
        <w:t>have been reported.</w:t>
      </w:r>
    </w:p>
    <w:p w14:paraId="144F3ED9" w14:textId="2C9C39C8" w:rsidR="00F1747B" w:rsidRDefault="00F1747B" w:rsidP="0051789D">
      <w:pPr>
        <w:pStyle w:val="ListParagraph"/>
        <w:numPr>
          <w:ilvl w:val="0"/>
          <w:numId w:val="31"/>
        </w:numPr>
        <w:rPr>
          <w:rFonts w:ascii="Calibri" w:hAnsi="Calibri" w:cs="Calibri"/>
          <w:sz w:val="22"/>
          <w:szCs w:val="22"/>
        </w:rPr>
      </w:pPr>
      <w:r>
        <w:rPr>
          <w:rFonts w:ascii="Calibri" w:hAnsi="Calibri" w:cs="Calibri"/>
          <w:i/>
          <w:iCs/>
          <w:sz w:val="22"/>
          <w:szCs w:val="22"/>
        </w:rPr>
        <w:t xml:space="preserve">Speeding Traffic and LHP request </w:t>
      </w:r>
      <w:r>
        <w:rPr>
          <w:rFonts w:ascii="Calibri" w:hAnsi="Calibri" w:cs="Calibri"/>
          <w:sz w:val="22"/>
          <w:szCs w:val="22"/>
        </w:rPr>
        <w:t>– it was noted that in order to progress the LHP application evidence from parishioners will be required.  Debbie will put an item in the newsletter.  She has already received one email from a resident supporting the application.</w:t>
      </w:r>
    </w:p>
    <w:p w14:paraId="453ABB7D" w14:textId="77777777" w:rsidR="0051789D" w:rsidRPr="0051789D" w:rsidRDefault="0051789D" w:rsidP="0051789D">
      <w:pPr>
        <w:pStyle w:val="ListParagraph"/>
        <w:ind w:left="1080"/>
        <w:rPr>
          <w:rFonts w:ascii="Calibri" w:hAnsi="Calibri" w:cs="Calibri"/>
          <w:sz w:val="22"/>
          <w:szCs w:val="22"/>
        </w:rPr>
      </w:pPr>
    </w:p>
    <w:p w14:paraId="5FF1CD74" w14:textId="4092F14A"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F1747B">
        <w:rPr>
          <w:rFonts w:ascii="Calibri" w:hAnsi="Calibri" w:cs="Calibri"/>
          <w:b/>
          <w:bCs/>
          <w:sz w:val="22"/>
          <w:szCs w:val="22"/>
        </w:rPr>
        <w:t>1</w:t>
      </w:r>
      <w:r w:rsidRPr="00797739">
        <w:rPr>
          <w:rFonts w:ascii="Calibri" w:hAnsi="Calibri" w:cs="Calibri"/>
          <w:b/>
          <w:bCs/>
          <w:sz w:val="22"/>
          <w:szCs w:val="22"/>
        </w:rPr>
        <w:t>/</w:t>
      </w:r>
      <w:r w:rsidR="00F1747B">
        <w:rPr>
          <w:rFonts w:ascii="Calibri" w:hAnsi="Calibri" w:cs="Calibri"/>
          <w:b/>
          <w:bCs/>
          <w:sz w:val="22"/>
          <w:szCs w:val="22"/>
        </w:rPr>
        <w:t>10</w:t>
      </w:r>
      <w:r w:rsidRPr="00797739">
        <w:rPr>
          <w:rFonts w:ascii="Calibri" w:hAnsi="Calibri" w:cs="Calibri"/>
          <w:b/>
          <w:bCs/>
          <w:sz w:val="22"/>
          <w:szCs w:val="22"/>
        </w:rPr>
        <w:tab/>
        <w:t>Planning</w:t>
      </w:r>
    </w:p>
    <w:p w14:paraId="2AD43239" w14:textId="2357385F" w:rsidR="0011052A" w:rsidRDefault="00F1747B" w:rsidP="00F1747B">
      <w:pPr>
        <w:pStyle w:val="ListParagraph"/>
        <w:numPr>
          <w:ilvl w:val="0"/>
          <w:numId w:val="32"/>
        </w:numPr>
        <w:rPr>
          <w:rFonts w:ascii="Calibri" w:hAnsi="Calibri" w:cs="Calibri"/>
          <w:sz w:val="22"/>
          <w:szCs w:val="22"/>
        </w:rPr>
      </w:pPr>
      <w:r>
        <w:rPr>
          <w:rFonts w:ascii="Calibri" w:hAnsi="Calibri" w:cs="Calibri"/>
          <w:sz w:val="22"/>
          <w:szCs w:val="22"/>
        </w:rPr>
        <w:t xml:space="preserve">Lapwings, Chapel End Way </w:t>
      </w:r>
      <w:r w:rsidR="0011052A">
        <w:rPr>
          <w:rFonts w:ascii="Calibri" w:hAnsi="Calibri" w:cs="Calibri"/>
          <w:sz w:val="22"/>
          <w:szCs w:val="22"/>
        </w:rPr>
        <w:t xml:space="preserve">Application No </w:t>
      </w:r>
      <w:r>
        <w:rPr>
          <w:rFonts w:ascii="Calibri" w:hAnsi="Calibri" w:cs="Calibri"/>
          <w:sz w:val="22"/>
          <w:szCs w:val="22"/>
        </w:rPr>
        <w:t>20/02241/HH</w:t>
      </w:r>
      <w:r w:rsidR="0011052A">
        <w:rPr>
          <w:rFonts w:ascii="Calibri" w:hAnsi="Calibri" w:cs="Calibri"/>
          <w:sz w:val="22"/>
          <w:szCs w:val="22"/>
        </w:rPr>
        <w:t xml:space="preserve"> –</w:t>
      </w:r>
      <w:r>
        <w:rPr>
          <w:rFonts w:ascii="Calibri" w:hAnsi="Calibri" w:cs="Calibri"/>
          <w:sz w:val="22"/>
          <w:szCs w:val="22"/>
        </w:rPr>
        <w:t xml:space="preserve"> the application was considered and the statement presented by the member of the public noted.  After due consideration and discussion it was agreed to object to the application on the basis of the following material considerations:-</w:t>
      </w:r>
    </w:p>
    <w:p w14:paraId="6FF95C6B" w14:textId="3C87DBF8" w:rsidR="00F1747B" w:rsidRDefault="00F1747B" w:rsidP="00F1747B">
      <w:pPr>
        <w:pStyle w:val="ListParagraph"/>
        <w:numPr>
          <w:ilvl w:val="1"/>
          <w:numId w:val="32"/>
        </w:numPr>
        <w:rPr>
          <w:rFonts w:ascii="Calibri" w:hAnsi="Calibri" w:cs="Calibri"/>
          <w:sz w:val="22"/>
          <w:szCs w:val="22"/>
        </w:rPr>
      </w:pPr>
      <w:r>
        <w:rPr>
          <w:rFonts w:ascii="Calibri" w:hAnsi="Calibri" w:cs="Calibri"/>
          <w:sz w:val="22"/>
          <w:szCs w:val="22"/>
        </w:rPr>
        <w:t xml:space="preserve">Layout and density of buildings – the proposed site acts as a soakaway for rainwater.  There is a legitimate concern that </w:t>
      </w:r>
      <w:r w:rsidR="00871D7A">
        <w:rPr>
          <w:rFonts w:ascii="Calibri" w:hAnsi="Calibri" w:cs="Calibri"/>
          <w:sz w:val="22"/>
          <w:szCs w:val="22"/>
        </w:rPr>
        <w:t>building on the site could increase risk of flooding, particularly to nearby buildings.</w:t>
      </w:r>
    </w:p>
    <w:p w14:paraId="430E7DA7" w14:textId="118A9DBF" w:rsidR="00871D7A" w:rsidRDefault="00871D7A" w:rsidP="00F1747B">
      <w:pPr>
        <w:pStyle w:val="ListParagraph"/>
        <w:numPr>
          <w:ilvl w:val="1"/>
          <w:numId w:val="32"/>
        </w:numPr>
        <w:rPr>
          <w:rFonts w:ascii="Calibri" w:hAnsi="Calibri" w:cs="Calibri"/>
          <w:sz w:val="22"/>
          <w:szCs w:val="22"/>
        </w:rPr>
      </w:pPr>
      <w:r>
        <w:rPr>
          <w:rFonts w:ascii="Calibri" w:hAnsi="Calibri" w:cs="Calibri"/>
          <w:sz w:val="22"/>
          <w:szCs w:val="22"/>
        </w:rPr>
        <w:t xml:space="preserve">Parking, highways and traffic – the driveway out onto the class 3 road gives concern to sightlines for emerging into oncoming traffic. </w:t>
      </w:r>
    </w:p>
    <w:p w14:paraId="0DD26CCD" w14:textId="10AD4E13" w:rsidR="00871D7A" w:rsidRDefault="00871D7A" w:rsidP="00F1747B">
      <w:pPr>
        <w:pStyle w:val="ListParagraph"/>
        <w:numPr>
          <w:ilvl w:val="1"/>
          <w:numId w:val="32"/>
        </w:numPr>
        <w:rPr>
          <w:rFonts w:ascii="Calibri" w:hAnsi="Calibri" w:cs="Calibri"/>
          <w:sz w:val="22"/>
          <w:szCs w:val="22"/>
        </w:rPr>
      </w:pPr>
      <w:r>
        <w:rPr>
          <w:rFonts w:ascii="Calibri" w:hAnsi="Calibri" w:cs="Calibri"/>
          <w:sz w:val="22"/>
          <w:szCs w:val="22"/>
        </w:rPr>
        <w:t>Planning history – The original developer of the site had an application to build on this area refused.</w:t>
      </w:r>
    </w:p>
    <w:p w14:paraId="6398EFB7" w14:textId="1DCEDF6B" w:rsidR="00455CF8" w:rsidRDefault="00455CF8" w:rsidP="00455CF8">
      <w:pPr>
        <w:rPr>
          <w:rFonts w:ascii="Calibri" w:hAnsi="Calibri" w:cs="Calibri"/>
          <w:sz w:val="22"/>
          <w:szCs w:val="22"/>
        </w:rPr>
      </w:pPr>
    </w:p>
    <w:p w14:paraId="245DC20C" w14:textId="222E686C" w:rsidR="00455CF8" w:rsidRDefault="00455CF8" w:rsidP="00455CF8">
      <w:pPr>
        <w:pStyle w:val="ListParagraph"/>
        <w:numPr>
          <w:ilvl w:val="0"/>
          <w:numId w:val="32"/>
        </w:numPr>
        <w:rPr>
          <w:rFonts w:ascii="Calibri" w:hAnsi="Calibri" w:cs="Calibri"/>
          <w:sz w:val="22"/>
          <w:szCs w:val="22"/>
        </w:rPr>
      </w:pPr>
      <w:r>
        <w:rPr>
          <w:rFonts w:ascii="Calibri" w:hAnsi="Calibri" w:cs="Calibri"/>
          <w:sz w:val="22"/>
          <w:szCs w:val="22"/>
        </w:rPr>
        <w:t>Greenfields, Great Yeldham Road Application No 20/02115/FUL – the application was considered with no comment to submit.</w:t>
      </w:r>
    </w:p>
    <w:p w14:paraId="6968CEE6" w14:textId="77777777" w:rsidR="00455CF8" w:rsidRPr="00455CF8" w:rsidRDefault="00455CF8" w:rsidP="00455CF8">
      <w:pPr>
        <w:pStyle w:val="ListParagraph"/>
        <w:rPr>
          <w:rFonts w:ascii="Calibri" w:hAnsi="Calibri" w:cs="Calibri"/>
          <w:sz w:val="22"/>
          <w:szCs w:val="22"/>
        </w:rPr>
      </w:pPr>
    </w:p>
    <w:p w14:paraId="36ABDDE0" w14:textId="72741E9E" w:rsidR="0011052A" w:rsidRDefault="0011052A" w:rsidP="0011052A">
      <w:pPr>
        <w:rPr>
          <w:rFonts w:ascii="Calibri" w:hAnsi="Calibri" w:cs="Calibri"/>
          <w:b/>
          <w:bCs/>
          <w:sz w:val="22"/>
          <w:szCs w:val="22"/>
        </w:rPr>
      </w:pPr>
      <w:r>
        <w:rPr>
          <w:rFonts w:ascii="Calibri" w:hAnsi="Calibri" w:cs="Calibri"/>
          <w:b/>
          <w:bCs/>
          <w:sz w:val="22"/>
          <w:szCs w:val="22"/>
        </w:rPr>
        <w:t>2</w:t>
      </w:r>
      <w:r w:rsidR="00455CF8">
        <w:rPr>
          <w:rFonts w:ascii="Calibri" w:hAnsi="Calibri" w:cs="Calibri"/>
          <w:b/>
          <w:bCs/>
          <w:sz w:val="22"/>
          <w:szCs w:val="22"/>
        </w:rPr>
        <w:t>1</w:t>
      </w:r>
      <w:r>
        <w:rPr>
          <w:rFonts w:ascii="Calibri" w:hAnsi="Calibri" w:cs="Calibri"/>
          <w:b/>
          <w:bCs/>
          <w:sz w:val="22"/>
          <w:szCs w:val="22"/>
        </w:rPr>
        <w:t>/</w:t>
      </w:r>
      <w:r w:rsidR="00455CF8">
        <w:rPr>
          <w:rFonts w:ascii="Calibri" w:hAnsi="Calibri" w:cs="Calibri"/>
          <w:b/>
          <w:bCs/>
          <w:sz w:val="22"/>
          <w:szCs w:val="22"/>
        </w:rPr>
        <w:t>11</w:t>
      </w:r>
      <w:r>
        <w:rPr>
          <w:rFonts w:ascii="Calibri" w:hAnsi="Calibri" w:cs="Calibri"/>
          <w:b/>
          <w:bCs/>
          <w:sz w:val="22"/>
          <w:szCs w:val="22"/>
        </w:rPr>
        <w:tab/>
        <w:t>Correspondence</w:t>
      </w:r>
    </w:p>
    <w:p w14:paraId="34574362" w14:textId="4DF797F6" w:rsidR="0011052A" w:rsidRDefault="00455CF8" w:rsidP="00455CF8">
      <w:pPr>
        <w:pStyle w:val="ListParagraph"/>
        <w:numPr>
          <w:ilvl w:val="0"/>
          <w:numId w:val="44"/>
        </w:numPr>
        <w:rPr>
          <w:rFonts w:ascii="Calibri" w:hAnsi="Calibri" w:cs="Calibri"/>
          <w:sz w:val="22"/>
          <w:szCs w:val="22"/>
        </w:rPr>
      </w:pPr>
      <w:r>
        <w:rPr>
          <w:rFonts w:ascii="Calibri" w:hAnsi="Calibri" w:cs="Calibri"/>
          <w:i/>
          <w:iCs/>
          <w:sz w:val="22"/>
          <w:szCs w:val="22"/>
        </w:rPr>
        <w:t>Oak tree saplings</w:t>
      </w:r>
      <w:r>
        <w:rPr>
          <w:rFonts w:ascii="Calibri" w:hAnsi="Calibri" w:cs="Calibri"/>
          <w:sz w:val="22"/>
          <w:szCs w:val="22"/>
        </w:rPr>
        <w:t xml:space="preserve"> – a parishioner had kindly offered some saplings to the Parish Council for planting.  After consideration it was agreed there were enough trees on the playing field.  It was further agreed that they could be offered in the newsletter if anyone else wanted to plant them.  One parish councillor also </w:t>
      </w:r>
      <w:r w:rsidR="001832BD">
        <w:rPr>
          <w:rFonts w:ascii="Calibri" w:hAnsi="Calibri" w:cs="Calibri"/>
          <w:sz w:val="22"/>
          <w:szCs w:val="22"/>
        </w:rPr>
        <w:t>offered to plant them on their farmland.  Debbie will contact the parishioner.</w:t>
      </w:r>
    </w:p>
    <w:p w14:paraId="2E8DA89C" w14:textId="0123CBE8" w:rsidR="001832BD" w:rsidRPr="00455CF8" w:rsidRDefault="001832BD" w:rsidP="00455CF8">
      <w:pPr>
        <w:pStyle w:val="ListParagraph"/>
        <w:numPr>
          <w:ilvl w:val="0"/>
          <w:numId w:val="44"/>
        </w:numPr>
        <w:rPr>
          <w:rFonts w:ascii="Calibri" w:hAnsi="Calibri" w:cs="Calibri"/>
          <w:sz w:val="22"/>
          <w:szCs w:val="22"/>
        </w:rPr>
      </w:pPr>
      <w:r>
        <w:rPr>
          <w:rFonts w:ascii="Calibri" w:hAnsi="Calibri" w:cs="Calibri"/>
          <w:i/>
          <w:iCs/>
          <w:sz w:val="22"/>
          <w:szCs w:val="22"/>
        </w:rPr>
        <w:t>Covid</w:t>
      </w:r>
      <w:r w:rsidRPr="001832BD">
        <w:rPr>
          <w:rFonts w:ascii="Calibri" w:hAnsi="Calibri" w:cs="Calibri"/>
          <w:sz w:val="22"/>
          <w:szCs w:val="22"/>
        </w:rPr>
        <w:t>-</w:t>
      </w:r>
      <w:r>
        <w:rPr>
          <w:rFonts w:ascii="Calibri" w:hAnsi="Calibri" w:cs="Calibri"/>
          <w:sz w:val="22"/>
          <w:szCs w:val="22"/>
        </w:rPr>
        <w:t>19 restrictions and playing field</w:t>
      </w:r>
      <w:r>
        <w:rPr>
          <w:rFonts w:ascii="Calibri" w:hAnsi="Calibri" w:cs="Calibri"/>
          <w:i/>
          <w:iCs/>
          <w:sz w:val="22"/>
          <w:szCs w:val="22"/>
        </w:rPr>
        <w:t xml:space="preserve"> </w:t>
      </w:r>
      <w:r>
        <w:rPr>
          <w:rFonts w:ascii="Calibri" w:hAnsi="Calibri" w:cs="Calibri"/>
          <w:sz w:val="22"/>
          <w:szCs w:val="22"/>
        </w:rPr>
        <w:t>– it was noted that some playing fields were being closed due to the pandemic.  However, the Parish Council agreed that the playingfield in Stambourne should remain open for use.  It was also noted that members of the public had been seen walking dogs on the playing field.  An item will be put in the newsletter asking people to keep their dogs off.</w:t>
      </w:r>
    </w:p>
    <w:p w14:paraId="019F9E4C" w14:textId="63886BDA" w:rsidR="0011052A" w:rsidRDefault="0011052A" w:rsidP="0011052A">
      <w:pPr>
        <w:rPr>
          <w:rFonts w:ascii="Calibri" w:hAnsi="Calibri" w:cs="Calibri"/>
          <w:sz w:val="22"/>
          <w:szCs w:val="22"/>
        </w:rPr>
      </w:pPr>
    </w:p>
    <w:p w14:paraId="07272909" w14:textId="5F6B3FD3" w:rsidR="00E81FB9" w:rsidRDefault="00E81FB9" w:rsidP="0011052A">
      <w:pPr>
        <w:rPr>
          <w:rFonts w:ascii="Calibri" w:hAnsi="Calibri" w:cs="Calibri"/>
          <w:sz w:val="22"/>
          <w:szCs w:val="22"/>
        </w:rPr>
      </w:pPr>
      <w:r>
        <w:rPr>
          <w:rFonts w:ascii="Calibri" w:hAnsi="Calibri" w:cs="Calibri"/>
          <w:b/>
          <w:bCs/>
          <w:sz w:val="22"/>
          <w:szCs w:val="22"/>
        </w:rPr>
        <w:t>2</w:t>
      </w:r>
      <w:r w:rsidR="001832BD">
        <w:rPr>
          <w:rFonts w:ascii="Calibri" w:hAnsi="Calibri" w:cs="Calibri"/>
          <w:b/>
          <w:bCs/>
          <w:sz w:val="22"/>
          <w:szCs w:val="22"/>
        </w:rPr>
        <w:t>1</w:t>
      </w:r>
      <w:r>
        <w:rPr>
          <w:rFonts w:ascii="Calibri" w:hAnsi="Calibri" w:cs="Calibri"/>
          <w:b/>
          <w:bCs/>
          <w:sz w:val="22"/>
          <w:szCs w:val="22"/>
        </w:rPr>
        <w:t>/</w:t>
      </w:r>
      <w:r w:rsidR="001832BD">
        <w:rPr>
          <w:rFonts w:ascii="Calibri" w:hAnsi="Calibri" w:cs="Calibri"/>
          <w:b/>
          <w:bCs/>
          <w:sz w:val="22"/>
          <w:szCs w:val="22"/>
        </w:rPr>
        <w:t>12</w:t>
      </w:r>
      <w:r>
        <w:rPr>
          <w:rFonts w:ascii="Calibri" w:hAnsi="Calibri" w:cs="Calibri"/>
          <w:b/>
          <w:bCs/>
          <w:sz w:val="22"/>
          <w:szCs w:val="22"/>
        </w:rPr>
        <w:tab/>
      </w:r>
      <w:r w:rsidR="001832BD">
        <w:rPr>
          <w:rFonts w:ascii="Calibri" w:hAnsi="Calibri" w:cs="Calibri"/>
          <w:b/>
          <w:bCs/>
          <w:sz w:val="22"/>
          <w:szCs w:val="22"/>
        </w:rPr>
        <w:t>Budget and Precept for the Year 2021/22</w:t>
      </w:r>
    </w:p>
    <w:p w14:paraId="0F1858E0" w14:textId="1D287D5A" w:rsidR="003B34A1" w:rsidRDefault="001832BD" w:rsidP="001832BD">
      <w:pPr>
        <w:ind w:left="720"/>
        <w:rPr>
          <w:rFonts w:ascii="Calibri" w:hAnsi="Calibri" w:cs="Calibri"/>
          <w:sz w:val="22"/>
          <w:szCs w:val="22"/>
        </w:rPr>
      </w:pPr>
      <w:r>
        <w:rPr>
          <w:rFonts w:ascii="Calibri" w:hAnsi="Calibri" w:cs="Calibri"/>
          <w:sz w:val="22"/>
          <w:szCs w:val="22"/>
        </w:rPr>
        <w:t>The budget had been circulated prior to the meeting.  The Parish Council considered the figures and unanimously agreed:-</w:t>
      </w:r>
    </w:p>
    <w:p w14:paraId="0004FCF9" w14:textId="2748A2F4" w:rsidR="001832BD" w:rsidRDefault="001832BD" w:rsidP="001832BD">
      <w:pPr>
        <w:pStyle w:val="ListParagraph"/>
        <w:numPr>
          <w:ilvl w:val="0"/>
          <w:numId w:val="45"/>
        </w:numPr>
        <w:rPr>
          <w:rFonts w:ascii="Calibri" w:hAnsi="Calibri" w:cs="Calibri"/>
          <w:sz w:val="22"/>
          <w:szCs w:val="22"/>
        </w:rPr>
      </w:pPr>
      <w:r>
        <w:rPr>
          <w:rFonts w:ascii="Calibri" w:hAnsi="Calibri" w:cs="Calibri"/>
          <w:sz w:val="22"/>
          <w:szCs w:val="22"/>
        </w:rPr>
        <w:t>The budget figure to be agreed for the year 2021-22 be £7,727.00</w:t>
      </w:r>
    </w:p>
    <w:p w14:paraId="4FE7B9F3" w14:textId="28A04348" w:rsidR="001832BD" w:rsidRDefault="001832BD" w:rsidP="001832BD">
      <w:pPr>
        <w:pStyle w:val="ListParagraph"/>
        <w:numPr>
          <w:ilvl w:val="0"/>
          <w:numId w:val="45"/>
        </w:numPr>
        <w:rPr>
          <w:rFonts w:ascii="Calibri" w:hAnsi="Calibri" w:cs="Calibri"/>
          <w:sz w:val="22"/>
          <w:szCs w:val="22"/>
        </w:rPr>
      </w:pPr>
      <w:r>
        <w:rPr>
          <w:rFonts w:ascii="Calibri" w:hAnsi="Calibri" w:cs="Calibri"/>
          <w:sz w:val="22"/>
          <w:szCs w:val="22"/>
        </w:rPr>
        <w:t>The precept figure to be agreed for the year 2021-22 be £7,727.00</w:t>
      </w:r>
    </w:p>
    <w:p w14:paraId="576AA6C2" w14:textId="0E1B6F06" w:rsidR="001832BD" w:rsidRDefault="001832BD" w:rsidP="001832BD">
      <w:pPr>
        <w:rPr>
          <w:rFonts w:ascii="Calibri" w:hAnsi="Calibri" w:cs="Calibri"/>
          <w:sz w:val="22"/>
          <w:szCs w:val="22"/>
        </w:rPr>
      </w:pPr>
    </w:p>
    <w:p w14:paraId="4D7EE264" w14:textId="4011CA6F" w:rsidR="001832BD" w:rsidRDefault="001832BD" w:rsidP="001832BD">
      <w:pPr>
        <w:ind w:left="720"/>
        <w:rPr>
          <w:rFonts w:ascii="Calibri" w:hAnsi="Calibri" w:cs="Calibri"/>
          <w:sz w:val="22"/>
          <w:szCs w:val="22"/>
        </w:rPr>
      </w:pPr>
      <w:r>
        <w:rPr>
          <w:rFonts w:ascii="Calibri" w:hAnsi="Calibri" w:cs="Calibri"/>
          <w:sz w:val="22"/>
          <w:szCs w:val="22"/>
        </w:rPr>
        <w:t>The budget form will be signed and returned to BDC.</w:t>
      </w:r>
    </w:p>
    <w:p w14:paraId="058FE25D" w14:textId="77777777" w:rsidR="001832BD" w:rsidRPr="001832BD" w:rsidRDefault="001832BD" w:rsidP="001832BD">
      <w:pPr>
        <w:ind w:left="720"/>
        <w:rPr>
          <w:rFonts w:ascii="Calibri" w:hAnsi="Calibri" w:cs="Calibri"/>
          <w:sz w:val="22"/>
          <w:szCs w:val="22"/>
        </w:rPr>
      </w:pPr>
    </w:p>
    <w:p w14:paraId="7B03B800" w14:textId="6F0A3332" w:rsidR="008F689F" w:rsidRDefault="008F689F" w:rsidP="0011052A">
      <w:pPr>
        <w:rPr>
          <w:rFonts w:ascii="Calibri" w:hAnsi="Calibri" w:cs="Calibri"/>
          <w:b/>
          <w:bCs/>
          <w:sz w:val="22"/>
          <w:szCs w:val="22"/>
        </w:rPr>
      </w:pPr>
      <w:r>
        <w:rPr>
          <w:rFonts w:ascii="Calibri" w:hAnsi="Calibri" w:cs="Calibri"/>
          <w:b/>
          <w:bCs/>
          <w:sz w:val="22"/>
          <w:szCs w:val="22"/>
        </w:rPr>
        <w:t>2</w:t>
      </w:r>
      <w:r w:rsidR="001832BD">
        <w:rPr>
          <w:rFonts w:ascii="Calibri" w:hAnsi="Calibri" w:cs="Calibri"/>
          <w:b/>
          <w:bCs/>
          <w:sz w:val="22"/>
          <w:szCs w:val="22"/>
        </w:rPr>
        <w:t>1</w:t>
      </w:r>
      <w:r>
        <w:rPr>
          <w:rFonts w:ascii="Calibri" w:hAnsi="Calibri" w:cs="Calibri"/>
          <w:b/>
          <w:bCs/>
          <w:sz w:val="22"/>
          <w:szCs w:val="22"/>
        </w:rPr>
        <w:t>/</w:t>
      </w:r>
      <w:r w:rsidR="001832BD">
        <w:rPr>
          <w:rFonts w:ascii="Calibri" w:hAnsi="Calibri" w:cs="Calibri"/>
          <w:b/>
          <w:bCs/>
          <w:sz w:val="22"/>
          <w:szCs w:val="22"/>
        </w:rPr>
        <w:t>13</w:t>
      </w:r>
      <w:r>
        <w:rPr>
          <w:rFonts w:ascii="Calibri" w:hAnsi="Calibri" w:cs="Calibri"/>
          <w:b/>
          <w:bCs/>
          <w:sz w:val="22"/>
          <w:szCs w:val="22"/>
        </w:rPr>
        <w:tab/>
        <w:t>Finance</w:t>
      </w:r>
    </w:p>
    <w:p w14:paraId="24A0E1F6" w14:textId="77777777" w:rsidR="001832BD" w:rsidRDefault="001832BD" w:rsidP="001832BD">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Accounts Paid</w:t>
      </w:r>
    </w:p>
    <w:p w14:paraId="4B09605A" w14:textId="77777777" w:rsidR="001832BD" w:rsidRDefault="001832BD" w:rsidP="001832BD">
      <w:pPr>
        <w:rPr>
          <w:rFonts w:ascii="Calibri" w:hAnsi="Calibri" w:cs="Calibri"/>
          <w:sz w:val="22"/>
          <w:szCs w:val="22"/>
        </w:rPr>
      </w:pPr>
      <w:r>
        <w:rPr>
          <w:rFonts w:ascii="Calibri" w:hAnsi="Calibri" w:cs="Calibri"/>
          <w:sz w:val="22"/>
          <w:szCs w:val="22"/>
        </w:rPr>
        <w:tab/>
        <w:t>Assington Fruit Trees (Oak tree replacement)</w:t>
      </w:r>
      <w:r>
        <w:rPr>
          <w:rFonts w:ascii="Calibri" w:hAnsi="Calibri" w:cs="Calibri"/>
          <w:sz w:val="22"/>
          <w:szCs w:val="22"/>
        </w:rPr>
        <w:tab/>
      </w:r>
      <w:r>
        <w:rPr>
          <w:rFonts w:ascii="Calibri" w:hAnsi="Calibri" w:cs="Calibri"/>
          <w:sz w:val="22"/>
          <w:szCs w:val="22"/>
        </w:rPr>
        <w:tab/>
        <w:t>£43.00</w:t>
      </w:r>
    </w:p>
    <w:p w14:paraId="41C22933" w14:textId="77777777" w:rsidR="001832BD" w:rsidRDefault="001832BD" w:rsidP="001832BD">
      <w:pPr>
        <w:rPr>
          <w:rFonts w:ascii="Calibri" w:hAnsi="Calibri" w:cs="Calibri"/>
          <w:sz w:val="22"/>
          <w:szCs w:val="22"/>
        </w:rPr>
      </w:pPr>
      <w:r>
        <w:rPr>
          <w:rFonts w:ascii="Calibri" w:hAnsi="Calibri" w:cs="Calibri"/>
          <w:sz w:val="22"/>
          <w:szCs w:val="22"/>
        </w:rPr>
        <w:tab/>
        <w:t xml:space="preserve">Eon x 3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£49.69</w:t>
      </w:r>
    </w:p>
    <w:p w14:paraId="50B34E76" w14:textId="77777777" w:rsidR="001832BD" w:rsidRDefault="001832BD" w:rsidP="001832BD">
      <w:pPr>
        <w:rPr>
          <w:rFonts w:ascii="Calibri" w:hAnsi="Calibri" w:cs="Calibri"/>
          <w:sz w:val="22"/>
          <w:szCs w:val="22"/>
        </w:rPr>
      </w:pPr>
      <w:r>
        <w:rPr>
          <w:rFonts w:ascii="Calibri" w:hAnsi="Calibri" w:cs="Calibri"/>
          <w:sz w:val="22"/>
          <w:szCs w:val="22"/>
        </w:rPr>
        <w:tab/>
        <w:t>Paul Clark Printing (newsletter)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£52.00</w:t>
      </w:r>
    </w:p>
    <w:p w14:paraId="09D5E2E8" w14:textId="77777777" w:rsidR="001832BD" w:rsidRDefault="001832BD" w:rsidP="001832BD">
      <w:pPr>
        <w:rPr>
          <w:rFonts w:ascii="Calibri" w:hAnsi="Calibri" w:cs="Calibri"/>
          <w:sz w:val="22"/>
          <w:szCs w:val="22"/>
        </w:rPr>
      </w:pPr>
      <w:r>
        <w:rPr>
          <w:rFonts w:ascii="Calibri" w:hAnsi="Calibri" w:cs="Calibri"/>
          <w:sz w:val="22"/>
          <w:szCs w:val="22"/>
        </w:rPr>
        <w:tab/>
        <w:t>M&amp;N Pyman (2</w:t>
      </w:r>
      <w:r w:rsidRPr="009A42F8">
        <w:rPr>
          <w:rFonts w:ascii="Calibri" w:hAnsi="Calibri" w:cs="Calibri"/>
          <w:sz w:val="22"/>
          <w:szCs w:val="22"/>
          <w:vertAlign w:val="superscript"/>
        </w:rPr>
        <w:t>nd</w:t>
      </w:r>
      <w:r>
        <w:rPr>
          <w:rFonts w:ascii="Calibri" w:hAnsi="Calibri" w:cs="Calibri"/>
          <w:sz w:val="22"/>
          <w:szCs w:val="22"/>
        </w:rPr>
        <w:t xml:space="preserve"> verge cut)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£723.60</w:t>
      </w:r>
    </w:p>
    <w:p w14:paraId="6D6E902E" w14:textId="77777777" w:rsidR="001832BD" w:rsidRDefault="001832BD" w:rsidP="001832BD">
      <w:pPr>
        <w:rPr>
          <w:rFonts w:ascii="Calibri" w:hAnsi="Calibri" w:cs="Calibri"/>
          <w:sz w:val="22"/>
          <w:szCs w:val="22"/>
        </w:rPr>
      </w:pPr>
      <w:r>
        <w:rPr>
          <w:rFonts w:ascii="Calibri" w:hAnsi="Calibri" w:cs="Calibri"/>
          <w:sz w:val="22"/>
          <w:szCs w:val="22"/>
        </w:rPr>
        <w:tab/>
        <w:t>Wave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£39.70</w:t>
      </w:r>
    </w:p>
    <w:p w14:paraId="459E33DD" w14:textId="77777777" w:rsidR="001832BD" w:rsidRDefault="001832BD" w:rsidP="001832BD">
      <w:pPr>
        <w:rPr>
          <w:rFonts w:ascii="Calibri" w:hAnsi="Calibri" w:cs="Calibri"/>
          <w:sz w:val="22"/>
          <w:szCs w:val="22"/>
        </w:rPr>
      </w:pPr>
      <w:r>
        <w:rPr>
          <w:rFonts w:ascii="Calibri" w:hAnsi="Calibri" w:cs="Calibri"/>
          <w:sz w:val="22"/>
          <w:szCs w:val="22"/>
        </w:rPr>
        <w:tab/>
        <w:t>Mrs D Hilliard (wages)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£743.00</w:t>
      </w:r>
    </w:p>
    <w:p w14:paraId="61388890" w14:textId="77777777" w:rsidR="001832BD" w:rsidRPr="009A42F8" w:rsidRDefault="001832BD" w:rsidP="001832BD">
      <w:pPr>
        <w:rPr>
          <w:rFonts w:ascii="Calibri" w:hAnsi="Calibri" w:cs="Calibri"/>
          <w:sz w:val="22"/>
          <w:szCs w:val="22"/>
        </w:rPr>
      </w:pPr>
    </w:p>
    <w:p w14:paraId="50DBF000" w14:textId="77777777" w:rsidR="001832BD" w:rsidRPr="00FA7987" w:rsidRDefault="001832BD" w:rsidP="001832BD">
      <w:pPr>
        <w:ind w:firstLine="720"/>
        <w:rPr>
          <w:rFonts w:ascii="Calibri" w:hAnsi="Calibri" w:cs="Calibri"/>
          <w:sz w:val="22"/>
          <w:szCs w:val="22"/>
        </w:rPr>
      </w:pPr>
      <w:r w:rsidRPr="00FA7987">
        <w:rPr>
          <w:rFonts w:ascii="Calibri" w:hAnsi="Calibri" w:cs="Calibri"/>
          <w:sz w:val="22"/>
          <w:szCs w:val="22"/>
          <w:u w:val="single"/>
        </w:rPr>
        <w:t>Accounts to be paid</w:t>
      </w:r>
    </w:p>
    <w:p w14:paraId="20931B3A" w14:textId="77777777" w:rsidR="001832BD" w:rsidRDefault="001832BD" w:rsidP="001832BD">
      <w:pPr>
        <w:rPr>
          <w:rFonts w:ascii="Calibri" w:hAnsi="Calibri" w:cs="Calibri"/>
          <w:sz w:val="22"/>
          <w:szCs w:val="22"/>
        </w:rPr>
      </w:pPr>
      <w:r>
        <w:rPr>
          <w:rFonts w:ascii="Calibri" w:hAnsi="Calibri" w:cs="Calibri"/>
          <w:sz w:val="22"/>
          <w:szCs w:val="22"/>
        </w:rPr>
        <w:tab/>
        <w:t>Stambourne Church (grass cut grant)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£250.00</w:t>
      </w:r>
    </w:p>
    <w:p w14:paraId="468830C6" w14:textId="77777777" w:rsidR="001832BD" w:rsidRDefault="001832BD" w:rsidP="001832BD">
      <w:pPr>
        <w:rPr>
          <w:rFonts w:ascii="Calibri" w:hAnsi="Calibri" w:cs="Calibri"/>
          <w:sz w:val="22"/>
          <w:szCs w:val="22"/>
        </w:rPr>
      </w:pPr>
      <w:r>
        <w:rPr>
          <w:rFonts w:ascii="Calibri" w:hAnsi="Calibri" w:cs="Calibri"/>
          <w:sz w:val="22"/>
          <w:szCs w:val="22"/>
        </w:rPr>
        <w:tab/>
        <w:t>Stambourne Chapel (grass cut grant)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£260.00</w:t>
      </w:r>
    </w:p>
    <w:p w14:paraId="71C3F850" w14:textId="77777777" w:rsidR="001832BD" w:rsidRPr="00FA7987" w:rsidRDefault="001832BD" w:rsidP="001832BD">
      <w:pPr>
        <w:rPr>
          <w:rFonts w:ascii="Calibri" w:hAnsi="Calibri" w:cs="Calibri"/>
          <w:sz w:val="22"/>
          <w:szCs w:val="22"/>
        </w:rPr>
      </w:pPr>
    </w:p>
    <w:p w14:paraId="061A13D8" w14:textId="77777777" w:rsidR="001832BD" w:rsidRDefault="001832BD" w:rsidP="001832BD">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Monies Received</w:t>
      </w:r>
    </w:p>
    <w:p w14:paraId="317805D5" w14:textId="77777777" w:rsidR="001832BD" w:rsidRDefault="001832BD" w:rsidP="001832BD">
      <w:pPr>
        <w:rPr>
          <w:rFonts w:ascii="Calibri" w:hAnsi="Calibri" w:cs="Calibri"/>
          <w:sz w:val="22"/>
          <w:szCs w:val="22"/>
        </w:rPr>
      </w:pPr>
      <w:r>
        <w:rPr>
          <w:rFonts w:ascii="Calibri" w:hAnsi="Calibri" w:cs="Calibri"/>
          <w:sz w:val="22"/>
          <w:szCs w:val="22"/>
        </w:rPr>
        <w:tab/>
        <w:t>Bank Interest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10p</w:t>
      </w:r>
    </w:p>
    <w:p w14:paraId="64849757" w14:textId="77777777" w:rsidR="001832BD" w:rsidRDefault="001832BD" w:rsidP="001832BD">
      <w:pPr>
        <w:rPr>
          <w:rFonts w:ascii="Calibri" w:hAnsi="Calibri" w:cs="Calibri"/>
          <w:sz w:val="22"/>
          <w:szCs w:val="22"/>
        </w:rPr>
      </w:pPr>
      <w:r>
        <w:rPr>
          <w:rFonts w:ascii="Calibri" w:hAnsi="Calibri" w:cs="Calibri"/>
          <w:sz w:val="22"/>
          <w:szCs w:val="22"/>
        </w:rPr>
        <w:tab/>
        <w:t>Eon credit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£17.12</w:t>
      </w:r>
    </w:p>
    <w:p w14:paraId="4DAED213" w14:textId="77777777" w:rsidR="001832BD" w:rsidRPr="009A42F8" w:rsidRDefault="001832BD" w:rsidP="001832BD">
      <w:pPr>
        <w:rPr>
          <w:rFonts w:ascii="Calibri" w:hAnsi="Calibri" w:cs="Calibri"/>
          <w:sz w:val="22"/>
          <w:szCs w:val="22"/>
        </w:rPr>
      </w:pPr>
    </w:p>
    <w:p w14:paraId="46BE0B34" w14:textId="77777777" w:rsidR="001832BD" w:rsidRPr="00FA7987" w:rsidRDefault="001832BD" w:rsidP="001832BD">
      <w:pPr>
        <w:rPr>
          <w:rFonts w:ascii="Calibri" w:hAnsi="Calibri" w:cs="Calibri"/>
          <w:sz w:val="22"/>
          <w:szCs w:val="22"/>
        </w:rPr>
      </w:pPr>
      <w:r w:rsidRPr="00FA7987">
        <w:rPr>
          <w:rFonts w:ascii="Calibri" w:hAnsi="Calibri" w:cs="Calibri"/>
          <w:sz w:val="22"/>
          <w:szCs w:val="22"/>
        </w:rPr>
        <w:tab/>
      </w:r>
      <w:r w:rsidRPr="00FA7987">
        <w:rPr>
          <w:rFonts w:ascii="Calibri" w:hAnsi="Calibri" w:cs="Calibri"/>
          <w:sz w:val="22"/>
          <w:szCs w:val="22"/>
          <w:u w:val="single"/>
        </w:rPr>
        <w:t xml:space="preserve">Estimated balances at </w:t>
      </w:r>
      <w:r>
        <w:rPr>
          <w:rFonts w:ascii="Calibri" w:hAnsi="Calibri" w:cs="Calibri"/>
          <w:sz w:val="22"/>
          <w:szCs w:val="22"/>
          <w:u w:val="single"/>
        </w:rPr>
        <w:t>14</w:t>
      </w:r>
      <w:r w:rsidRPr="00FA7987">
        <w:rPr>
          <w:rFonts w:ascii="Calibri" w:hAnsi="Calibri" w:cs="Calibri"/>
          <w:sz w:val="22"/>
          <w:szCs w:val="22"/>
          <w:u w:val="single"/>
        </w:rPr>
        <w:t xml:space="preserve"> January 20</w:t>
      </w:r>
      <w:r>
        <w:rPr>
          <w:rFonts w:ascii="Calibri" w:hAnsi="Calibri" w:cs="Calibri"/>
          <w:sz w:val="22"/>
          <w:szCs w:val="22"/>
          <w:u w:val="single"/>
        </w:rPr>
        <w:t>21</w:t>
      </w:r>
    </w:p>
    <w:p w14:paraId="03C09DBD" w14:textId="77777777" w:rsidR="001832BD" w:rsidRPr="00FA7987" w:rsidRDefault="001832BD" w:rsidP="001832BD">
      <w:pPr>
        <w:rPr>
          <w:rFonts w:ascii="Calibri" w:hAnsi="Calibri" w:cs="Calibri"/>
          <w:sz w:val="22"/>
          <w:szCs w:val="22"/>
        </w:rPr>
      </w:pPr>
      <w:r w:rsidRPr="00FA7987">
        <w:rPr>
          <w:rFonts w:ascii="Calibri" w:hAnsi="Calibri" w:cs="Calibri"/>
          <w:sz w:val="22"/>
          <w:szCs w:val="22"/>
        </w:rPr>
        <w:tab/>
        <w:t>Balance of Current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19,170.02</w:t>
      </w:r>
    </w:p>
    <w:p w14:paraId="0F7018F4" w14:textId="77777777" w:rsidR="001832BD" w:rsidRPr="00FA7987" w:rsidRDefault="001832BD" w:rsidP="001832BD">
      <w:pPr>
        <w:rPr>
          <w:rFonts w:ascii="Calibri" w:hAnsi="Calibri" w:cs="Calibri"/>
          <w:sz w:val="22"/>
          <w:szCs w:val="22"/>
        </w:rPr>
      </w:pPr>
      <w:r w:rsidRPr="00FA7987">
        <w:rPr>
          <w:rFonts w:ascii="Calibri" w:hAnsi="Calibri" w:cs="Calibri"/>
          <w:sz w:val="22"/>
          <w:szCs w:val="22"/>
        </w:rPr>
        <w:tab/>
        <w:t>Balance of Business Reserve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u w:val="single"/>
        </w:rPr>
        <w:t>£</w:t>
      </w:r>
      <w:r>
        <w:rPr>
          <w:rFonts w:ascii="Calibri" w:hAnsi="Calibri" w:cs="Calibri"/>
          <w:sz w:val="22"/>
          <w:szCs w:val="22"/>
          <w:u w:val="single"/>
        </w:rPr>
        <w:t xml:space="preserve">  4,084.93</w:t>
      </w:r>
      <w:r w:rsidRPr="00FA7987">
        <w:rPr>
          <w:rFonts w:ascii="Calibri" w:hAnsi="Calibri" w:cs="Calibri"/>
          <w:sz w:val="22"/>
          <w:szCs w:val="22"/>
          <w:u w:val="single"/>
        </w:rPr>
        <w:t xml:space="preserve">  </w:t>
      </w:r>
    </w:p>
    <w:p w14:paraId="5A7A1272" w14:textId="77777777" w:rsidR="001832BD" w:rsidRPr="00FA7987" w:rsidRDefault="001832BD" w:rsidP="001832BD">
      <w:pPr>
        <w:rPr>
          <w:rFonts w:ascii="Calibri" w:hAnsi="Calibri" w:cs="Calibri"/>
          <w:sz w:val="22"/>
          <w:szCs w:val="22"/>
        </w:rPr>
      </w:pPr>
      <w:r w:rsidRPr="00FA7987">
        <w:rPr>
          <w:rFonts w:ascii="Calibri" w:hAnsi="Calibri" w:cs="Calibri"/>
          <w:sz w:val="22"/>
          <w:szCs w:val="22"/>
        </w:rPr>
        <w:tab/>
        <w:t>Total</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23,254.95</w:t>
      </w:r>
    </w:p>
    <w:p w14:paraId="18227609" w14:textId="77777777" w:rsidR="001832BD" w:rsidRPr="00FA7987" w:rsidRDefault="001832BD" w:rsidP="001832BD">
      <w:pPr>
        <w:rPr>
          <w:rFonts w:ascii="Calibri" w:hAnsi="Calibri" w:cs="Calibri"/>
          <w:sz w:val="22"/>
          <w:szCs w:val="22"/>
        </w:rPr>
      </w:pPr>
      <w:r w:rsidRPr="00FA7987">
        <w:rPr>
          <w:rFonts w:ascii="Calibri" w:hAnsi="Calibri" w:cs="Calibri"/>
          <w:sz w:val="22"/>
          <w:szCs w:val="22"/>
        </w:rPr>
        <w:tab/>
        <w:t>Balance of Bonfire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 xml:space="preserve">  </w:t>
      </w:r>
      <w:r w:rsidRPr="00FA7987">
        <w:rPr>
          <w:rFonts w:ascii="Calibri" w:hAnsi="Calibri" w:cs="Calibri"/>
          <w:sz w:val="22"/>
          <w:szCs w:val="22"/>
          <w:u w:val="single"/>
        </w:rPr>
        <w:t>£</w:t>
      </w:r>
      <w:r>
        <w:rPr>
          <w:rFonts w:ascii="Calibri" w:hAnsi="Calibri" w:cs="Calibri"/>
          <w:sz w:val="22"/>
          <w:szCs w:val="22"/>
          <w:u w:val="single"/>
        </w:rPr>
        <w:t>5,643.05</w:t>
      </w:r>
    </w:p>
    <w:p w14:paraId="7D16E9D8" w14:textId="77777777" w:rsidR="001832BD" w:rsidRPr="00FA7987" w:rsidRDefault="001832BD" w:rsidP="001832BD">
      <w:pPr>
        <w:rPr>
          <w:rFonts w:ascii="Calibri" w:hAnsi="Calibri" w:cs="Calibri"/>
          <w:sz w:val="22"/>
          <w:szCs w:val="22"/>
        </w:rPr>
      </w:pPr>
      <w:r w:rsidRPr="00FA7987">
        <w:rPr>
          <w:rFonts w:ascii="Calibri" w:hAnsi="Calibri" w:cs="Calibri"/>
          <w:sz w:val="22"/>
          <w:szCs w:val="22"/>
        </w:rPr>
        <w:tab/>
        <w:t>Balance of General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17,611.90</w:t>
      </w:r>
      <w:r w:rsidRPr="00FA7987">
        <w:rPr>
          <w:rFonts w:ascii="Calibri" w:hAnsi="Calibri" w:cs="Calibri"/>
          <w:sz w:val="22"/>
          <w:szCs w:val="22"/>
        </w:rPr>
        <w:t xml:space="preserve"> </w:t>
      </w:r>
    </w:p>
    <w:p w14:paraId="7BE8552C" w14:textId="77777777" w:rsidR="003B34A1" w:rsidRPr="008E2C1D" w:rsidRDefault="003B34A1" w:rsidP="003B34A1">
      <w:pPr>
        <w:rPr>
          <w:rFonts w:ascii="Calibri" w:hAnsi="Calibri" w:cs="Calibri"/>
          <w:sz w:val="22"/>
          <w:szCs w:val="22"/>
        </w:rPr>
      </w:pPr>
    </w:p>
    <w:p w14:paraId="3925769D" w14:textId="76E406B6" w:rsidR="008F689F" w:rsidRDefault="008F689F" w:rsidP="008F689F">
      <w:pPr>
        <w:rPr>
          <w:rFonts w:ascii="Calibri" w:hAnsi="Calibri" w:cs="Calibri"/>
          <w:sz w:val="22"/>
          <w:szCs w:val="22"/>
        </w:rPr>
      </w:pPr>
      <w:r>
        <w:rPr>
          <w:rFonts w:ascii="Calibri" w:hAnsi="Calibri" w:cs="Calibri"/>
          <w:sz w:val="22"/>
          <w:szCs w:val="22"/>
        </w:rPr>
        <w:tab/>
        <w:t>The accounts were noted and accepted.</w:t>
      </w:r>
    </w:p>
    <w:p w14:paraId="24E268DC" w14:textId="1CDD7366" w:rsidR="001832BD" w:rsidRDefault="001832BD" w:rsidP="008F689F">
      <w:pPr>
        <w:rPr>
          <w:rFonts w:ascii="Calibri" w:hAnsi="Calibri" w:cs="Calibri"/>
          <w:sz w:val="22"/>
          <w:szCs w:val="22"/>
        </w:rPr>
      </w:pPr>
    </w:p>
    <w:p w14:paraId="76A0E1B9" w14:textId="34B84B2B" w:rsidR="001832BD" w:rsidRDefault="001832BD" w:rsidP="001832BD">
      <w:pPr>
        <w:ind w:left="720"/>
        <w:rPr>
          <w:rFonts w:ascii="Calibri" w:hAnsi="Calibri" w:cs="Calibri"/>
          <w:sz w:val="22"/>
          <w:szCs w:val="22"/>
        </w:rPr>
      </w:pPr>
      <w:r>
        <w:rPr>
          <w:rFonts w:ascii="Calibri" w:hAnsi="Calibri" w:cs="Calibri"/>
          <w:sz w:val="22"/>
          <w:szCs w:val="22"/>
        </w:rPr>
        <w:t>Debbie proposed and it was agreed that banking will be moved online to enable BACS payments to be used.  BACS payments would be set up by the Clerk with two parish councillors agreed as authorisers of payments.  It was agreed that the authorisers would be Michael Crago and Andrew Drysdale.</w:t>
      </w:r>
    </w:p>
    <w:p w14:paraId="7C0BF477" w14:textId="77777777" w:rsidR="008F689F" w:rsidRPr="008F689F" w:rsidRDefault="008F689F" w:rsidP="0011052A">
      <w:pPr>
        <w:rPr>
          <w:rFonts w:ascii="Calibri" w:hAnsi="Calibri" w:cs="Calibri"/>
          <w:sz w:val="22"/>
          <w:szCs w:val="22"/>
        </w:rPr>
      </w:pPr>
    </w:p>
    <w:p w14:paraId="0DC49B08" w14:textId="7B4DDFE8" w:rsidR="00BE142A" w:rsidRPr="007826CC" w:rsidRDefault="003F5D5C" w:rsidP="00BE142A">
      <w:pPr>
        <w:rPr>
          <w:rFonts w:ascii="Calibri" w:hAnsi="Calibri" w:cs="Calibri"/>
          <w:b/>
          <w:bCs/>
          <w:sz w:val="22"/>
          <w:szCs w:val="22"/>
        </w:rPr>
      </w:pPr>
      <w:r>
        <w:rPr>
          <w:rFonts w:ascii="Calibri" w:hAnsi="Calibri" w:cs="Calibri"/>
          <w:b/>
          <w:bCs/>
          <w:sz w:val="22"/>
          <w:szCs w:val="22"/>
        </w:rPr>
        <w:t>20/</w:t>
      </w:r>
      <w:r w:rsidR="003B34A1">
        <w:rPr>
          <w:rFonts w:ascii="Calibri" w:hAnsi="Calibri" w:cs="Calibri"/>
          <w:b/>
          <w:bCs/>
          <w:sz w:val="22"/>
          <w:szCs w:val="22"/>
        </w:rPr>
        <w:t>73</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4D32EBD3" w14:textId="77777777" w:rsidR="003B34A1" w:rsidRPr="0087408D" w:rsidRDefault="003B34A1" w:rsidP="003B34A1">
      <w:pPr>
        <w:pStyle w:val="NoSpacing"/>
        <w:rPr>
          <w:rFonts w:ascii="Calibri" w:hAnsi="Calibri" w:cs="Calibri"/>
        </w:rPr>
      </w:pPr>
      <w:r w:rsidRPr="0087408D">
        <w:rPr>
          <w:rFonts w:ascii="Calibri" w:hAnsi="Calibri" w:cs="Calibri"/>
        </w:rPr>
        <w:tab/>
        <w:t>18 March 2021</w:t>
      </w:r>
    </w:p>
    <w:p w14:paraId="358DD41F" w14:textId="77777777" w:rsidR="003B34A1" w:rsidRPr="0087408D" w:rsidRDefault="003B34A1" w:rsidP="003B34A1">
      <w:pPr>
        <w:pStyle w:val="NoSpacing"/>
        <w:rPr>
          <w:rFonts w:ascii="Calibri" w:hAnsi="Calibri" w:cs="Calibri"/>
        </w:rPr>
      </w:pPr>
      <w:r w:rsidRPr="0087408D">
        <w:rPr>
          <w:rFonts w:ascii="Calibri" w:hAnsi="Calibri" w:cs="Calibri"/>
        </w:rPr>
        <w:tab/>
        <w:t>20 May 2021</w:t>
      </w:r>
    </w:p>
    <w:p w14:paraId="1D0F7444" w14:textId="77777777" w:rsidR="003B34A1" w:rsidRPr="0087408D" w:rsidRDefault="003B34A1" w:rsidP="003B34A1">
      <w:pPr>
        <w:pStyle w:val="NoSpacing"/>
        <w:rPr>
          <w:rFonts w:ascii="Calibri" w:hAnsi="Calibri" w:cs="Calibri"/>
        </w:rPr>
      </w:pPr>
      <w:r w:rsidRPr="0087408D">
        <w:rPr>
          <w:rFonts w:ascii="Calibri" w:hAnsi="Calibri" w:cs="Calibri"/>
        </w:rPr>
        <w:tab/>
        <w:t>22 July 2021</w:t>
      </w:r>
    </w:p>
    <w:p w14:paraId="74EC27B9" w14:textId="77777777" w:rsidR="003B34A1" w:rsidRPr="0087408D" w:rsidRDefault="003B34A1" w:rsidP="003B34A1">
      <w:pPr>
        <w:pStyle w:val="NoSpacing"/>
        <w:rPr>
          <w:rFonts w:ascii="Calibri" w:hAnsi="Calibri" w:cs="Calibri"/>
        </w:rPr>
      </w:pPr>
      <w:r w:rsidRPr="0087408D">
        <w:rPr>
          <w:rFonts w:ascii="Calibri" w:hAnsi="Calibri" w:cs="Calibri"/>
        </w:rPr>
        <w:tab/>
        <w:t>23 September 2021</w:t>
      </w:r>
    </w:p>
    <w:p w14:paraId="22BCC7F0" w14:textId="77777777" w:rsidR="003B34A1" w:rsidRPr="0087408D" w:rsidRDefault="003B34A1" w:rsidP="003B34A1">
      <w:pPr>
        <w:pStyle w:val="NoSpacing"/>
        <w:rPr>
          <w:rFonts w:ascii="Calibri" w:hAnsi="Calibri" w:cs="Calibri"/>
        </w:rPr>
      </w:pPr>
      <w:r w:rsidRPr="0087408D">
        <w:rPr>
          <w:rFonts w:ascii="Calibri" w:hAnsi="Calibri" w:cs="Calibri"/>
        </w:rPr>
        <w:tab/>
        <w:t>18 November 2021</w:t>
      </w:r>
    </w:p>
    <w:p w14:paraId="3F4F1309" w14:textId="77777777" w:rsidR="003B34A1" w:rsidRPr="0087408D" w:rsidRDefault="003B34A1" w:rsidP="003B34A1">
      <w:pPr>
        <w:pStyle w:val="NoSpacing"/>
        <w:rPr>
          <w:rFonts w:ascii="Calibri" w:hAnsi="Calibri" w:cs="Calibri"/>
        </w:rPr>
      </w:pPr>
      <w:r w:rsidRPr="0087408D">
        <w:rPr>
          <w:rFonts w:ascii="Calibri" w:hAnsi="Calibri" w:cs="Calibri"/>
        </w:rPr>
        <w:tab/>
        <w:t>All are Thursdays at 7.30pm.</w:t>
      </w:r>
    </w:p>
    <w:p w14:paraId="2313FEED" w14:textId="15BE9CD6" w:rsidR="003F5D5C" w:rsidRDefault="003F5D5C" w:rsidP="00C8718F">
      <w:pPr>
        <w:pStyle w:val="NoSpacing"/>
        <w:rPr>
          <w:rFonts w:cstheme="minorHAnsi"/>
          <w:bCs/>
        </w:rPr>
      </w:pPr>
    </w:p>
    <w:p w14:paraId="7FB3AF99" w14:textId="57ECDBC7"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8.25</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C13F5" w14:textId="77777777" w:rsidR="00D37F11" w:rsidRDefault="00D37F11" w:rsidP="003C214E">
      <w:r>
        <w:separator/>
      </w:r>
    </w:p>
  </w:endnote>
  <w:endnote w:type="continuationSeparator" w:id="0">
    <w:p w14:paraId="0EAA28DF" w14:textId="77777777" w:rsidR="00D37F11" w:rsidRDefault="00D37F11"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4E6AE" w14:textId="77777777" w:rsidR="006549BC" w:rsidRDefault="006549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6B01A2">
          <w:rPr>
            <w:noProof/>
          </w:rPr>
          <w:t>1</w:t>
        </w:r>
        <w:r>
          <w:rPr>
            <w:noProof/>
          </w:rPr>
          <w:fldChar w:fldCharType="end"/>
        </w:r>
      </w:p>
    </w:sdtContent>
  </w:sdt>
  <w:p w14:paraId="5D5621B6" w14:textId="57F6ABE3" w:rsidR="003C214E" w:rsidRPr="003C214E" w:rsidRDefault="003C214E">
    <w:pPr>
      <w:pStyle w:val="Footer"/>
      <w:rPr>
        <w:rFonts w:asciiTheme="minorHAnsi" w:hAnsiTheme="minorHAnsi" w:cstheme="minorHAnsi"/>
        <w:sz w:val="16"/>
        <w:szCs w:val="16"/>
      </w:rPr>
    </w:pPr>
    <w:r w:rsidRPr="003C214E">
      <w:rPr>
        <w:rFonts w:asciiTheme="minorHAnsi" w:hAnsiTheme="minorHAnsi" w:cstheme="minorHAnsi"/>
        <w:sz w:val="16"/>
        <w:szCs w:val="16"/>
      </w:rPr>
      <w:t xml:space="preserve">Stambourne Parish Council minutes </w:t>
    </w:r>
    <w:r w:rsidR="000B0B4B">
      <w:rPr>
        <w:rFonts w:asciiTheme="minorHAnsi" w:hAnsiTheme="minorHAnsi" w:cstheme="minorHAnsi"/>
        <w:sz w:val="16"/>
        <w:szCs w:val="16"/>
      </w:rPr>
      <w:t>21/1/2021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A103" w14:textId="77777777" w:rsidR="006549BC" w:rsidRDefault="006549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3103C" w14:textId="77777777" w:rsidR="00D37F11" w:rsidRDefault="00D37F11" w:rsidP="003C214E">
      <w:r>
        <w:separator/>
      </w:r>
    </w:p>
  </w:footnote>
  <w:footnote w:type="continuationSeparator" w:id="0">
    <w:p w14:paraId="015CBF3F" w14:textId="77777777" w:rsidR="00D37F11" w:rsidRDefault="00D37F11" w:rsidP="003C21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D1220" w14:textId="6C7AAAD6" w:rsidR="006549BC" w:rsidRDefault="006549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F8D6B" w14:textId="38F8CF26" w:rsidR="006549BC" w:rsidRDefault="006549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31FE" w14:textId="77BB6E12" w:rsidR="006549BC" w:rsidRDefault="006549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04"/>
    <w:multiLevelType w:val="hybridMultilevel"/>
    <w:tmpl w:val="3CB08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7242DA9"/>
    <w:multiLevelType w:val="hybridMultilevel"/>
    <w:tmpl w:val="E5A48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4E5B23"/>
    <w:multiLevelType w:val="hybridMultilevel"/>
    <w:tmpl w:val="3CAE6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A7429D"/>
    <w:multiLevelType w:val="hybridMultilevel"/>
    <w:tmpl w:val="9EDAA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7D361A7"/>
    <w:multiLevelType w:val="hybridMultilevel"/>
    <w:tmpl w:val="1FC2D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A602B66"/>
    <w:multiLevelType w:val="hybridMultilevel"/>
    <w:tmpl w:val="353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2357B5"/>
    <w:multiLevelType w:val="hybridMultilevel"/>
    <w:tmpl w:val="170A5A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C997B4D"/>
    <w:multiLevelType w:val="hybridMultilevel"/>
    <w:tmpl w:val="3FAE4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E6903D0"/>
    <w:multiLevelType w:val="hybridMultilevel"/>
    <w:tmpl w:val="C842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217285"/>
    <w:multiLevelType w:val="hybridMultilevel"/>
    <w:tmpl w:val="4586B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3097973"/>
    <w:multiLevelType w:val="hybridMultilevel"/>
    <w:tmpl w:val="257EC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37408C9"/>
    <w:multiLevelType w:val="hybridMultilevel"/>
    <w:tmpl w:val="E252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580118F"/>
    <w:multiLevelType w:val="hybridMultilevel"/>
    <w:tmpl w:val="B314A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6D76189"/>
    <w:multiLevelType w:val="hybridMultilevel"/>
    <w:tmpl w:val="04E8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9017A4E"/>
    <w:multiLevelType w:val="hybridMultilevel"/>
    <w:tmpl w:val="28C457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AD47F11"/>
    <w:multiLevelType w:val="hybridMultilevel"/>
    <w:tmpl w:val="19FE8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1BD03693"/>
    <w:multiLevelType w:val="hybridMultilevel"/>
    <w:tmpl w:val="258C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AA32EC"/>
    <w:multiLevelType w:val="hybridMultilevel"/>
    <w:tmpl w:val="AAB0D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72B4DA9"/>
    <w:multiLevelType w:val="hybridMultilevel"/>
    <w:tmpl w:val="30BC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928229A"/>
    <w:multiLevelType w:val="hybridMultilevel"/>
    <w:tmpl w:val="3F088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41D744B"/>
    <w:multiLevelType w:val="hybridMultilevel"/>
    <w:tmpl w:val="5DDC4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6F62DF1"/>
    <w:multiLevelType w:val="hybridMultilevel"/>
    <w:tmpl w:val="58DA36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0BF2708"/>
    <w:multiLevelType w:val="hybridMultilevel"/>
    <w:tmpl w:val="D916D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1063261"/>
    <w:multiLevelType w:val="hybridMultilevel"/>
    <w:tmpl w:val="02664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2AB687C"/>
    <w:multiLevelType w:val="hybridMultilevel"/>
    <w:tmpl w:val="3ADA0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43D15C4"/>
    <w:multiLevelType w:val="hybridMultilevel"/>
    <w:tmpl w:val="519C2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A0A1F85"/>
    <w:multiLevelType w:val="hybridMultilevel"/>
    <w:tmpl w:val="3B601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0F50776"/>
    <w:multiLevelType w:val="hybridMultilevel"/>
    <w:tmpl w:val="D6B6A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370449F"/>
    <w:multiLevelType w:val="hybridMultilevel"/>
    <w:tmpl w:val="D772E2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85217ED"/>
    <w:multiLevelType w:val="hybridMultilevel"/>
    <w:tmpl w:val="2A405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A681C8F"/>
    <w:multiLevelType w:val="hybridMultilevel"/>
    <w:tmpl w:val="C4C2C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A966CA8"/>
    <w:multiLevelType w:val="hybridMultilevel"/>
    <w:tmpl w:val="669CC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CDB7E94"/>
    <w:multiLevelType w:val="hybridMultilevel"/>
    <w:tmpl w:val="8C3C4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F674FB9"/>
    <w:multiLevelType w:val="hybridMultilevel"/>
    <w:tmpl w:val="6F6AB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23422F9"/>
    <w:multiLevelType w:val="hybridMultilevel"/>
    <w:tmpl w:val="E0E6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68E1E82"/>
    <w:multiLevelType w:val="hybridMultilevel"/>
    <w:tmpl w:val="2A94D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6C72FE9"/>
    <w:multiLevelType w:val="hybridMultilevel"/>
    <w:tmpl w:val="77D238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CD85AA3"/>
    <w:multiLevelType w:val="multilevel"/>
    <w:tmpl w:val="7C66E106"/>
    <w:lvl w:ilvl="0">
      <w:start w:val="1"/>
      <w:numFmt w:val="decimal"/>
      <w:lvlText w:val="%1."/>
      <w:lvlJc w:val="left"/>
      <w:pPr>
        <w:tabs>
          <w:tab w:val="num" w:pos="720"/>
        </w:tabs>
        <w:ind w:left="720" w:hanging="720"/>
      </w:p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E394552"/>
    <w:multiLevelType w:val="hybridMultilevel"/>
    <w:tmpl w:val="337EC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E951C50"/>
    <w:multiLevelType w:val="hybridMultilevel"/>
    <w:tmpl w:val="DBB8C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1CF69BC"/>
    <w:multiLevelType w:val="hybridMultilevel"/>
    <w:tmpl w:val="53986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3584AAA"/>
    <w:multiLevelType w:val="hybridMultilevel"/>
    <w:tmpl w:val="1CEE3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37C330E"/>
    <w:multiLevelType w:val="hybridMultilevel"/>
    <w:tmpl w:val="A9941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B10669A"/>
    <w:multiLevelType w:val="hybridMultilevel"/>
    <w:tmpl w:val="350440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8"/>
  </w:num>
  <w:num w:numId="4">
    <w:abstractNumId w:val="28"/>
  </w:num>
  <w:num w:numId="5">
    <w:abstractNumId w:val="34"/>
  </w:num>
  <w:num w:numId="6">
    <w:abstractNumId w:val="13"/>
  </w:num>
  <w:num w:numId="7">
    <w:abstractNumId w:val="42"/>
  </w:num>
  <w:num w:numId="8">
    <w:abstractNumId w:val="5"/>
  </w:num>
  <w:num w:numId="9">
    <w:abstractNumId w:val="6"/>
  </w:num>
  <w:num w:numId="10">
    <w:abstractNumId w:val="20"/>
  </w:num>
  <w:num w:numId="11">
    <w:abstractNumId w:val="23"/>
  </w:num>
  <w:num w:numId="12">
    <w:abstractNumId w:val="21"/>
  </w:num>
  <w:num w:numId="13">
    <w:abstractNumId w:val="37"/>
  </w:num>
  <w:num w:numId="14">
    <w:abstractNumId w:val="17"/>
  </w:num>
  <w:num w:numId="15">
    <w:abstractNumId w:val="4"/>
  </w:num>
  <w:num w:numId="16">
    <w:abstractNumId w:val="9"/>
  </w:num>
  <w:num w:numId="17">
    <w:abstractNumId w:val="35"/>
  </w:num>
  <w:num w:numId="18">
    <w:abstractNumId w:val="44"/>
  </w:num>
  <w:num w:numId="19">
    <w:abstractNumId w:val="2"/>
  </w:num>
  <w:num w:numId="20">
    <w:abstractNumId w:val="26"/>
  </w:num>
  <w:num w:numId="21">
    <w:abstractNumId w:val="14"/>
  </w:num>
  <w:num w:numId="22">
    <w:abstractNumId w:val="0"/>
  </w:num>
  <w:num w:numId="23">
    <w:abstractNumId w:val="43"/>
  </w:num>
  <w:num w:numId="24">
    <w:abstractNumId w:val="22"/>
  </w:num>
  <w:num w:numId="25">
    <w:abstractNumId w:val="11"/>
  </w:num>
  <w:num w:numId="26">
    <w:abstractNumId w:val="38"/>
  </w:num>
  <w:num w:numId="27">
    <w:abstractNumId w:val="15"/>
  </w:num>
  <w:num w:numId="28">
    <w:abstractNumId w:val="29"/>
  </w:num>
  <w:num w:numId="29">
    <w:abstractNumId w:val="19"/>
  </w:num>
  <w:num w:numId="30">
    <w:abstractNumId w:val="24"/>
  </w:num>
  <w:num w:numId="31">
    <w:abstractNumId w:val="7"/>
  </w:num>
  <w:num w:numId="32">
    <w:abstractNumId w:val="36"/>
  </w:num>
  <w:num w:numId="33">
    <w:abstractNumId w:val="41"/>
  </w:num>
  <w:num w:numId="34">
    <w:abstractNumId w:val="32"/>
  </w:num>
  <w:num w:numId="35">
    <w:abstractNumId w:val="25"/>
  </w:num>
  <w:num w:numId="36">
    <w:abstractNumId w:val="10"/>
  </w:num>
  <w:num w:numId="37">
    <w:abstractNumId w:val="40"/>
  </w:num>
  <w:num w:numId="38">
    <w:abstractNumId w:val="8"/>
  </w:num>
  <w:num w:numId="39">
    <w:abstractNumId w:val="16"/>
  </w:num>
  <w:num w:numId="40">
    <w:abstractNumId w:val="31"/>
  </w:num>
  <w:num w:numId="41">
    <w:abstractNumId w:val="12"/>
  </w:num>
  <w:num w:numId="42">
    <w:abstractNumId w:val="39"/>
  </w:num>
  <w:num w:numId="43">
    <w:abstractNumId w:val="27"/>
  </w:num>
  <w:num w:numId="44">
    <w:abstractNumId w:val="3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8F"/>
    <w:rsid w:val="00065AB6"/>
    <w:rsid w:val="00065B34"/>
    <w:rsid w:val="0008670D"/>
    <w:rsid w:val="000B0B4B"/>
    <w:rsid w:val="000C7B54"/>
    <w:rsid w:val="000D46AE"/>
    <w:rsid w:val="000E013D"/>
    <w:rsid w:val="000E70E1"/>
    <w:rsid w:val="000F28D4"/>
    <w:rsid w:val="0011052A"/>
    <w:rsid w:val="001332C5"/>
    <w:rsid w:val="00143159"/>
    <w:rsid w:val="00162B2E"/>
    <w:rsid w:val="00172400"/>
    <w:rsid w:val="001744D1"/>
    <w:rsid w:val="001832BD"/>
    <w:rsid w:val="00195EBD"/>
    <w:rsid w:val="001B62AB"/>
    <w:rsid w:val="001D21C2"/>
    <w:rsid w:val="001E31F3"/>
    <w:rsid w:val="001F1B41"/>
    <w:rsid w:val="00205315"/>
    <w:rsid w:val="0021010B"/>
    <w:rsid w:val="00212D1D"/>
    <w:rsid w:val="00235449"/>
    <w:rsid w:val="002533FF"/>
    <w:rsid w:val="00256767"/>
    <w:rsid w:val="002832F5"/>
    <w:rsid w:val="00285EDC"/>
    <w:rsid w:val="002B6C92"/>
    <w:rsid w:val="00341DF5"/>
    <w:rsid w:val="003427B6"/>
    <w:rsid w:val="00355C1B"/>
    <w:rsid w:val="00380420"/>
    <w:rsid w:val="003B34A1"/>
    <w:rsid w:val="003B6C22"/>
    <w:rsid w:val="003C214E"/>
    <w:rsid w:val="003C54CA"/>
    <w:rsid w:val="003C736A"/>
    <w:rsid w:val="003E12C1"/>
    <w:rsid w:val="003E6FD1"/>
    <w:rsid w:val="003F4468"/>
    <w:rsid w:val="003F5D5C"/>
    <w:rsid w:val="004018E5"/>
    <w:rsid w:val="00455CF8"/>
    <w:rsid w:val="00456A72"/>
    <w:rsid w:val="004A3F92"/>
    <w:rsid w:val="0051789D"/>
    <w:rsid w:val="005465C3"/>
    <w:rsid w:val="00576A46"/>
    <w:rsid w:val="0059608A"/>
    <w:rsid w:val="005A3C3E"/>
    <w:rsid w:val="005B25D0"/>
    <w:rsid w:val="005F5A85"/>
    <w:rsid w:val="00627F38"/>
    <w:rsid w:val="006537AC"/>
    <w:rsid w:val="006549BC"/>
    <w:rsid w:val="0066333E"/>
    <w:rsid w:val="00683EC7"/>
    <w:rsid w:val="00694D1D"/>
    <w:rsid w:val="006B01A2"/>
    <w:rsid w:val="006B1ACC"/>
    <w:rsid w:val="006C38A0"/>
    <w:rsid w:val="006C4F22"/>
    <w:rsid w:val="006E0985"/>
    <w:rsid w:val="006E5827"/>
    <w:rsid w:val="006F4B2B"/>
    <w:rsid w:val="007411C5"/>
    <w:rsid w:val="00781065"/>
    <w:rsid w:val="00797739"/>
    <w:rsid w:val="007D41E1"/>
    <w:rsid w:val="007E6673"/>
    <w:rsid w:val="00807FEC"/>
    <w:rsid w:val="00871D7A"/>
    <w:rsid w:val="00881802"/>
    <w:rsid w:val="00897E5B"/>
    <w:rsid w:val="008A7B21"/>
    <w:rsid w:val="008B01D3"/>
    <w:rsid w:val="008C5EFC"/>
    <w:rsid w:val="008F5974"/>
    <w:rsid w:val="008F689F"/>
    <w:rsid w:val="00904F07"/>
    <w:rsid w:val="00924380"/>
    <w:rsid w:val="00927054"/>
    <w:rsid w:val="00976B01"/>
    <w:rsid w:val="0097725B"/>
    <w:rsid w:val="009B7D81"/>
    <w:rsid w:val="00A145A5"/>
    <w:rsid w:val="00A22B15"/>
    <w:rsid w:val="00A27E56"/>
    <w:rsid w:val="00A41EE0"/>
    <w:rsid w:val="00A52929"/>
    <w:rsid w:val="00A56F0D"/>
    <w:rsid w:val="00A8198C"/>
    <w:rsid w:val="00AD0D8F"/>
    <w:rsid w:val="00AD735B"/>
    <w:rsid w:val="00AF522B"/>
    <w:rsid w:val="00AF5739"/>
    <w:rsid w:val="00AF7F9A"/>
    <w:rsid w:val="00B22010"/>
    <w:rsid w:val="00B901A2"/>
    <w:rsid w:val="00BA393C"/>
    <w:rsid w:val="00BE142A"/>
    <w:rsid w:val="00C3253E"/>
    <w:rsid w:val="00C709C3"/>
    <w:rsid w:val="00C8718F"/>
    <w:rsid w:val="00C95749"/>
    <w:rsid w:val="00CB3380"/>
    <w:rsid w:val="00CE50C1"/>
    <w:rsid w:val="00D0100E"/>
    <w:rsid w:val="00D04A15"/>
    <w:rsid w:val="00D10BEB"/>
    <w:rsid w:val="00D35DE7"/>
    <w:rsid w:val="00D37F11"/>
    <w:rsid w:val="00D724CF"/>
    <w:rsid w:val="00D80C67"/>
    <w:rsid w:val="00DA1A23"/>
    <w:rsid w:val="00DD12B0"/>
    <w:rsid w:val="00DE1397"/>
    <w:rsid w:val="00DF35DC"/>
    <w:rsid w:val="00DF3688"/>
    <w:rsid w:val="00DF6F76"/>
    <w:rsid w:val="00E24BE6"/>
    <w:rsid w:val="00E63ABB"/>
    <w:rsid w:val="00E81FB9"/>
    <w:rsid w:val="00E96043"/>
    <w:rsid w:val="00EB0AC6"/>
    <w:rsid w:val="00F029FF"/>
    <w:rsid w:val="00F0409F"/>
    <w:rsid w:val="00F133DC"/>
    <w:rsid w:val="00F1747B"/>
    <w:rsid w:val="00F17557"/>
    <w:rsid w:val="00F24996"/>
    <w:rsid w:val="00F44978"/>
    <w:rsid w:val="00F71734"/>
    <w:rsid w:val="00F7316D"/>
    <w:rsid w:val="00F95D3C"/>
    <w:rsid w:val="00F9791A"/>
    <w:rsid w:val="00FE3C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AB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customStyle="1" w:styleId="UnresolvedMention">
    <w:name w:val="Unresolved Mention"/>
    <w:basedOn w:val="DefaultParagraphFont"/>
    <w:uiPriority w:val="99"/>
    <w:semiHidden/>
    <w:unhideWhenUsed/>
    <w:rsid w:val="00AF7F9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customStyle="1"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3C6B-2490-4A4E-A3E5-2492D627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1045</Words>
  <Characters>5957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Steve Platt</cp:lastModifiedBy>
  <cp:revision>9</cp:revision>
  <cp:lastPrinted>2020-03-06T17:24:00Z</cp:lastPrinted>
  <dcterms:created xsi:type="dcterms:W3CDTF">2021-01-26T17:17:00Z</dcterms:created>
  <dcterms:modified xsi:type="dcterms:W3CDTF">2021-03-24T21:19:00Z</dcterms:modified>
</cp:coreProperties>
</file>