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D415" w14:textId="77777777" w:rsidR="00CB3380" w:rsidRPr="00EB0AC6" w:rsidRDefault="00C8718F" w:rsidP="00C8718F">
      <w:pPr>
        <w:pStyle w:val="NoSpacing"/>
        <w:jc w:val="center"/>
        <w:rPr>
          <w:rFonts w:cstheme="minorHAnsi"/>
          <w:b/>
        </w:rPr>
      </w:pPr>
      <w:r w:rsidRPr="00EB0AC6">
        <w:rPr>
          <w:rFonts w:cstheme="minorHAnsi"/>
          <w:b/>
        </w:rPr>
        <w:t>STAMBOURNE PARISH COUNCIL</w:t>
      </w:r>
    </w:p>
    <w:p w14:paraId="6C74E27F" w14:textId="77777777" w:rsidR="00C8718F" w:rsidRPr="00EB0AC6" w:rsidRDefault="00C8718F" w:rsidP="00C8718F">
      <w:pPr>
        <w:pStyle w:val="NoSpacing"/>
        <w:jc w:val="center"/>
        <w:rPr>
          <w:rFonts w:cstheme="minorHAnsi"/>
          <w:b/>
        </w:rPr>
      </w:pPr>
    </w:p>
    <w:p w14:paraId="5B221D2B" w14:textId="72BF190E" w:rsidR="00C8718F" w:rsidRPr="00EB0AC6" w:rsidRDefault="00C8718F" w:rsidP="00C8718F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Minutes of the</w:t>
      </w:r>
      <w:r w:rsidR="000A5506">
        <w:rPr>
          <w:rFonts w:cstheme="minorHAnsi"/>
          <w:b/>
        </w:rPr>
        <w:t xml:space="preserve"> Annual General</w:t>
      </w:r>
      <w:r w:rsidR="00172400" w:rsidRPr="00EB0AC6">
        <w:rPr>
          <w:rFonts w:cstheme="minorHAnsi"/>
          <w:b/>
        </w:rPr>
        <w:t xml:space="preserve"> m</w:t>
      </w:r>
      <w:r w:rsidRPr="00EB0AC6">
        <w:rPr>
          <w:rFonts w:cstheme="minorHAnsi"/>
          <w:b/>
        </w:rPr>
        <w:t xml:space="preserve">eeting held on Thursday </w:t>
      </w:r>
      <w:r w:rsidR="000A5506">
        <w:rPr>
          <w:rFonts w:cstheme="minorHAnsi"/>
          <w:b/>
        </w:rPr>
        <w:t>20 May</w:t>
      </w:r>
      <w:r w:rsidR="0059608A">
        <w:rPr>
          <w:rFonts w:cstheme="minorHAnsi"/>
          <w:b/>
        </w:rPr>
        <w:t xml:space="preserve"> 202</w:t>
      </w:r>
      <w:r w:rsidR="00F0409F">
        <w:rPr>
          <w:rFonts w:cstheme="minorHAnsi"/>
          <w:b/>
        </w:rPr>
        <w:t>1</w:t>
      </w:r>
      <w:r w:rsidRPr="00EB0AC6">
        <w:rPr>
          <w:rFonts w:cstheme="minorHAnsi"/>
          <w:b/>
        </w:rPr>
        <w:t xml:space="preserve"> at</w:t>
      </w:r>
      <w:r w:rsidR="00172400" w:rsidRPr="00EB0AC6">
        <w:rPr>
          <w:rFonts w:cstheme="minorHAnsi"/>
          <w:b/>
        </w:rPr>
        <w:t xml:space="preserve"> 7.30</w:t>
      </w:r>
      <w:r w:rsidRPr="00EB0AC6">
        <w:rPr>
          <w:rFonts w:cstheme="minorHAnsi"/>
          <w:b/>
        </w:rPr>
        <w:t>pm</w:t>
      </w:r>
      <w:r w:rsidR="00BE142A">
        <w:rPr>
          <w:rFonts w:cstheme="minorHAnsi"/>
          <w:b/>
        </w:rPr>
        <w:t xml:space="preserve">.  The meeting was </w:t>
      </w:r>
      <w:r w:rsidR="00DC6242">
        <w:rPr>
          <w:rFonts w:cstheme="minorHAnsi"/>
          <w:b/>
        </w:rPr>
        <w:t>held in the village hall</w:t>
      </w:r>
      <w:r w:rsidR="00576A46">
        <w:rPr>
          <w:rFonts w:cstheme="minorHAnsi"/>
          <w:b/>
        </w:rPr>
        <w:t>.</w:t>
      </w:r>
    </w:p>
    <w:p w14:paraId="4EE8B505" w14:textId="77777777" w:rsidR="003F5D5C" w:rsidRPr="00EB0AC6" w:rsidRDefault="003F5D5C" w:rsidP="00C8718F">
      <w:pPr>
        <w:pStyle w:val="NoSpacing"/>
        <w:rPr>
          <w:rFonts w:cstheme="minorHAnsi"/>
          <w:b/>
        </w:rPr>
      </w:pPr>
    </w:p>
    <w:p w14:paraId="2FEFF378" w14:textId="77777777" w:rsidR="00C8718F" w:rsidRPr="00EB0AC6" w:rsidRDefault="00C8718F" w:rsidP="00C8718F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PRESENT:</w:t>
      </w:r>
    </w:p>
    <w:p w14:paraId="235C1518" w14:textId="4D16479C" w:rsidR="00C8718F" w:rsidRPr="00EB0AC6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 xml:space="preserve">Mr </w:t>
      </w:r>
      <w:r w:rsidR="00F17557">
        <w:rPr>
          <w:rFonts w:cstheme="minorHAnsi"/>
        </w:rPr>
        <w:t xml:space="preserve">Neil </w:t>
      </w:r>
      <w:proofErr w:type="spellStart"/>
      <w:r w:rsidR="00F17557">
        <w:rPr>
          <w:rFonts w:cstheme="minorHAnsi"/>
        </w:rPr>
        <w:t>Pyman</w:t>
      </w:r>
      <w:proofErr w:type="spellEnd"/>
      <w:r w:rsidR="00F17557">
        <w:rPr>
          <w:rFonts w:cstheme="minorHAnsi"/>
        </w:rPr>
        <w:t xml:space="preserve"> </w:t>
      </w:r>
      <w:r w:rsidR="00DC6242">
        <w:rPr>
          <w:rFonts w:cstheme="minorHAnsi"/>
        </w:rPr>
        <w:tab/>
      </w:r>
      <w:r w:rsidR="00F17557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  <w:t xml:space="preserve">Mr Michael </w:t>
      </w:r>
      <w:proofErr w:type="spellStart"/>
      <w:r w:rsidRPr="00EB0AC6">
        <w:rPr>
          <w:rFonts w:cstheme="minorHAnsi"/>
        </w:rPr>
        <w:t>Crago</w:t>
      </w:r>
      <w:proofErr w:type="spellEnd"/>
    </w:p>
    <w:p w14:paraId="558E9D1D" w14:textId="54230AA8" w:rsidR="00F0409F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>Mrs Val Kerrison</w:t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="00DC6242">
        <w:rPr>
          <w:rFonts w:cstheme="minorHAnsi"/>
        </w:rPr>
        <w:t>Mr Andrew Drysdale</w:t>
      </w:r>
    </w:p>
    <w:p w14:paraId="64B4A13E" w14:textId="5B79886D" w:rsidR="00BE142A" w:rsidRDefault="00BE142A" w:rsidP="00C8718F">
      <w:pPr>
        <w:pStyle w:val="NoSpacing"/>
        <w:rPr>
          <w:rFonts w:cstheme="minorHAnsi"/>
        </w:rPr>
      </w:pPr>
      <w:r>
        <w:rPr>
          <w:rFonts w:cstheme="minorHAnsi"/>
        </w:rPr>
        <w:t xml:space="preserve">Mr </w:t>
      </w:r>
      <w:r w:rsidR="0006552D">
        <w:rPr>
          <w:rFonts w:cstheme="minorHAnsi"/>
        </w:rPr>
        <w:t>Martyn Fall</w:t>
      </w:r>
      <w:r w:rsidR="0006552D">
        <w:rPr>
          <w:rFonts w:cstheme="minorHAnsi"/>
        </w:rPr>
        <w:tab/>
      </w:r>
      <w:r w:rsidR="00F0409F">
        <w:rPr>
          <w:rFonts w:cstheme="minorHAnsi"/>
        </w:rPr>
        <w:tab/>
      </w:r>
      <w:r w:rsidR="00F0409F">
        <w:rPr>
          <w:rFonts w:cstheme="minorHAnsi"/>
        </w:rPr>
        <w:tab/>
      </w:r>
      <w:r w:rsidR="00F0409F">
        <w:rPr>
          <w:rFonts w:cstheme="minorHAnsi"/>
        </w:rPr>
        <w:tab/>
      </w:r>
      <w:r w:rsidR="0006552D">
        <w:rPr>
          <w:rFonts w:cstheme="minorHAnsi"/>
        </w:rPr>
        <w:tab/>
      </w:r>
      <w:r w:rsidR="00F0409F">
        <w:rPr>
          <w:rFonts w:cstheme="minorHAnsi"/>
        </w:rPr>
        <w:t>Mrs Vanessa Young</w:t>
      </w:r>
      <w:r w:rsidR="00C40B3C">
        <w:rPr>
          <w:rFonts w:cstheme="minorHAnsi"/>
        </w:rPr>
        <w:t xml:space="preserve"> (attended remotely)</w:t>
      </w:r>
    </w:p>
    <w:p w14:paraId="3B1FCE1F" w14:textId="1128297B" w:rsidR="00F17557" w:rsidRDefault="00F17557" w:rsidP="00C8718F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64BD2A8E" w14:textId="689292F4" w:rsidR="00F7316D" w:rsidRDefault="00F0409F" w:rsidP="00C8718F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="00F7316D">
        <w:rPr>
          <w:rFonts w:cstheme="minorHAnsi"/>
        </w:rPr>
        <w:t xml:space="preserve">llr </w:t>
      </w:r>
      <w:r w:rsidR="00DC6242">
        <w:rPr>
          <w:rFonts w:cstheme="minorHAnsi"/>
        </w:rPr>
        <w:t xml:space="preserve">Richard Van </w:t>
      </w:r>
      <w:proofErr w:type="spellStart"/>
      <w:r w:rsidR="00DC6242">
        <w:rPr>
          <w:rFonts w:cstheme="minorHAnsi"/>
        </w:rPr>
        <w:t>Dulken</w:t>
      </w:r>
      <w:proofErr w:type="spellEnd"/>
      <w:r w:rsidR="00DC6242">
        <w:rPr>
          <w:rFonts w:cstheme="minorHAnsi"/>
        </w:rPr>
        <w:t xml:space="preserve"> (BDC)</w:t>
      </w:r>
    </w:p>
    <w:p w14:paraId="5D76CDE5" w14:textId="24E95F9B" w:rsidR="00C8718F" w:rsidRPr="00EB0AC6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</w:p>
    <w:p w14:paraId="31C5BC29" w14:textId="77777777" w:rsidR="00C8718F" w:rsidRPr="00EB0AC6" w:rsidRDefault="00C8718F" w:rsidP="00C8718F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CLERK:</w:t>
      </w:r>
    </w:p>
    <w:p w14:paraId="09D02EF0" w14:textId="6DD8EDBF" w:rsidR="00C8718F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>Mrs Deborah Hilliard</w:t>
      </w:r>
    </w:p>
    <w:p w14:paraId="36259CA4" w14:textId="5BF71AEA" w:rsidR="00DC6242" w:rsidRDefault="00DC6242" w:rsidP="00C8718F">
      <w:pPr>
        <w:pStyle w:val="NoSpacing"/>
        <w:rPr>
          <w:rFonts w:cstheme="minorHAnsi"/>
        </w:rPr>
      </w:pPr>
    </w:p>
    <w:p w14:paraId="31D06CF5" w14:textId="0434D566" w:rsidR="00DC6242" w:rsidRDefault="00DC6242" w:rsidP="00C8718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21/28</w:t>
      </w:r>
      <w:r>
        <w:rPr>
          <w:rFonts w:cstheme="minorHAnsi"/>
          <w:b/>
          <w:bCs/>
        </w:rPr>
        <w:tab/>
        <w:t>Election of Chair for the year 2021-22</w:t>
      </w:r>
    </w:p>
    <w:p w14:paraId="79EB5B94" w14:textId="1178668A" w:rsidR="00DC6242" w:rsidRDefault="00042255" w:rsidP="004B41F6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Andrew Drysdale proposed and Martin Fall seconded, with all in favour, that Neil </w:t>
      </w:r>
      <w:proofErr w:type="spellStart"/>
      <w:r>
        <w:rPr>
          <w:rFonts w:cstheme="minorHAnsi"/>
        </w:rPr>
        <w:t>Pyman</w:t>
      </w:r>
      <w:proofErr w:type="spellEnd"/>
      <w:r>
        <w:rPr>
          <w:rFonts w:cstheme="minorHAnsi"/>
        </w:rPr>
        <w:t xml:space="preserve"> be elected Chair of the Parish Council for the year 2021-22.  Neil </w:t>
      </w:r>
      <w:proofErr w:type="spellStart"/>
      <w:r>
        <w:rPr>
          <w:rFonts w:cstheme="minorHAnsi"/>
        </w:rPr>
        <w:t>Pyman</w:t>
      </w:r>
      <w:proofErr w:type="spellEnd"/>
      <w:r>
        <w:rPr>
          <w:rFonts w:cstheme="minorHAnsi"/>
        </w:rPr>
        <w:t xml:space="preserve"> was duly elected.</w:t>
      </w:r>
    </w:p>
    <w:p w14:paraId="13D7F969" w14:textId="5F87E0CC" w:rsidR="00042255" w:rsidRDefault="00042255" w:rsidP="00C8718F">
      <w:pPr>
        <w:pStyle w:val="NoSpacing"/>
        <w:rPr>
          <w:rFonts w:cstheme="minorHAnsi"/>
        </w:rPr>
      </w:pPr>
    </w:p>
    <w:p w14:paraId="7AC7E007" w14:textId="5EFFE407" w:rsidR="00042255" w:rsidRDefault="00042255" w:rsidP="00C8718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21/29</w:t>
      </w:r>
      <w:r>
        <w:rPr>
          <w:rFonts w:cstheme="minorHAnsi"/>
          <w:b/>
          <w:bCs/>
        </w:rPr>
        <w:tab/>
        <w:t>Election of Vice-Chair for the year 2021-22</w:t>
      </w:r>
    </w:p>
    <w:p w14:paraId="19DBC480" w14:textId="53027527" w:rsidR="00042255" w:rsidRPr="00042255" w:rsidRDefault="004B41F6" w:rsidP="004B41F6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Martin Fall proposed and Michael </w:t>
      </w:r>
      <w:proofErr w:type="spellStart"/>
      <w:r>
        <w:rPr>
          <w:rFonts w:cstheme="minorHAnsi"/>
        </w:rPr>
        <w:t>Crago</w:t>
      </w:r>
      <w:proofErr w:type="spellEnd"/>
      <w:r>
        <w:rPr>
          <w:rFonts w:cstheme="minorHAnsi"/>
        </w:rPr>
        <w:t xml:space="preserve"> seconded, with all in favour, that Andrew Drysdale be elected Vice-Chair of the Parish Council for the year 2021-22.  Andrew Drysdale was duly elected.</w:t>
      </w:r>
    </w:p>
    <w:p w14:paraId="084C23B7" w14:textId="77777777" w:rsidR="00BE142A" w:rsidRPr="00BE142A" w:rsidRDefault="00BE142A" w:rsidP="00BE142A">
      <w:pPr>
        <w:rPr>
          <w:rFonts w:ascii="Calibri" w:hAnsi="Calibri" w:cs="Calibri"/>
          <w:sz w:val="22"/>
          <w:szCs w:val="22"/>
        </w:rPr>
      </w:pPr>
    </w:p>
    <w:p w14:paraId="0BE1E60B" w14:textId="2C37725E" w:rsidR="00BE142A" w:rsidRPr="00E845C6" w:rsidRDefault="00BE142A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A41EE0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4B41F6">
        <w:rPr>
          <w:rFonts w:ascii="Calibri" w:hAnsi="Calibri" w:cs="Calibri"/>
          <w:b/>
          <w:bCs/>
          <w:sz w:val="22"/>
          <w:szCs w:val="22"/>
        </w:rPr>
        <w:t>30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Apologies for absence.</w:t>
      </w:r>
    </w:p>
    <w:p w14:paraId="632F0AE8" w14:textId="56938E8F" w:rsidR="008A4C0C" w:rsidRDefault="00DC6242" w:rsidP="00C709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Karen Grant.</w:t>
      </w:r>
    </w:p>
    <w:p w14:paraId="75D0D7B7" w14:textId="67F08A87" w:rsidR="000D183B" w:rsidRDefault="000D183B" w:rsidP="00C709C3">
      <w:pPr>
        <w:rPr>
          <w:rFonts w:ascii="Calibri" w:hAnsi="Calibri" w:cs="Calibri"/>
          <w:sz w:val="22"/>
          <w:szCs w:val="22"/>
        </w:rPr>
      </w:pPr>
    </w:p>
    <w:p w14:paraId="11FF5169" w14:textId="4E5E0094" w:rsidR="000D183B" w:rsidRDefault="000D183B" w:rsidP="00C709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21/31</w:t>
      </w:r>
      <w:r>
        <w:rPr>
          <w:rFonts w:ascii="Calibri" w:hAnsi="Calibri" w:cs="Calibri"/>
          <w:b/>
          <w:bCs/>
          <w:sz w:val="22"/>
          <w:szCs w:val="22"/>
        </w:rPr>
        <w:tab/>
        <w:t>Appointment of Representatives</w:t>
      </w:r>
    </w:p>
    <w:p w14:paraId="07491EC3" w14:textId="707B9A1A" w:rsidR="000D183B" w:rsidRDefault="000D183B" w:rsidP="00C709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6218B">
        <w:rPr>
          <w:rFonts w:ascii="Calibri" w:hAnsi="Calibri" w:cs="Calibri"/>
          <w:sz w:val="22"/>
          <w:szCs w:val="22"/>
        </w:rPr>
        <w:t>Representatives were confirmed as:</w:t>
      </w:r>
    </w:p>
    <w:p w14:paraId="50D3D194" w14:textId="0C6426D7" w:rsidR="00F6218B" w:rsidRDefault="00F6218B" w:rsidP="00F6218B">
      <w:pPr>
        <w:pStyle w:val="ListParagraph"/>
        <w:numPr>
          <w:ilvl w:val="0"/>
          <w:numId w:val="5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Village Hall Committee – Vanessa Young</w:t>
      </w:r>
    </w:p>
    <w:p w14:paraId="7932B6CE" w14:textId="72E879BF" w:rsidR="00F6218B" w:rsidRDefault="00F6218B" w:rsidP="00F6218B">
      <w:pPr>
        <w:pStyle w:val="ListParagraph"/>
        <w:numPr>
          <w:ilvl w:val="0"/>
          <w:numId w:val="5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Emergency Planning – Michael </w:t>
      </w:r>
      <w:proofErr w:type="spellStart"/>
      <w:r>
        <w:rPr>
          <w:rFonts w:ascii="Calibri" w:hAnsi="Calibri" w:cs="Calibri"/>
          <w:sz w:val="22"/>
          <w:szCs w:val="22"/>
        </w:rPr>
        <w:t>Crago</w:t>
      </w:r>
      <w:proofErr w:type="spellEnd"/>
    </w:p>
    <w:p w14:paraId="5B93903E" w14:textId="54E597F1" w:rsidR="00F6218B" w:rsidRDefault="001055F2" w:rsidP="00F6218B">
      <w:pPr>
        <w:pStyle w:val="ListParagraph"/>
        <w:numPr>
          <w:ilvl w:val="0"/>
          <w:numId w:val="5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Footpaths – Karen Grant</w:t>
      </w:r>
    </w:p>
    <w:p w14:paraId="0702E92C" w14:textId="72976E65" w:rsidR="001055F2" w:rsidRDefault="001055F2" w:rsidP="00F6218B">
      <w:pPr>
        <w:pStyle w:val="ListParagraph"/>
        <w:numPr>
          <w:ilvl w:val="0"/>
          <w:numId w:val="5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Tree Warden – Oscar </w:t>
      </w:r>
      <w:proofErr w:type="spellStart"/>
      <w:r>
        <w:rPr>
          <w:rFonts w:ascii="Calibri" w:hAnsi="Calibri" w:cs="Calibri"/>
          <w:sz w:val="22"/>
          <w:szCs w:val="22"/>
        </w:rPr>
        <w:t>Pickess</w:t>
      </w:r>
      <w:proofErr w:type="spellEnd"/>
    </w:p>
    <w:p w14:paraId="3673068A" w14:textId="72C41CE1" w:rsidR="001055F2" w:rsidRPr="00F6218B" w:rsidRDefault="001055F2" w:rsidP="00F6218B">
      <w:pPr>
        <w:pStyle w:val="ListParagraph"/>
        <w:numPr>
          <w:ilvl w:val="0"/>
          <w:numId w:val="5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Transport – Andrew Drysdale</w:t>
      </w:r>
    </w:p>
    <w:p w14:paraId="73A3462D" w14:textId="77777777" w:rsidR="00DC6242" w:rsidRDefault="00DC6242" w:rsidP="00C709C3">
      <w:pPr>
        <w:rPr>
          <w:rFonts w:ascii="Calibri" w:hAnsi="Calibri" w:cs="Calibri"/>
          <w:sz w:val="22"/>
          <w:szCs w:val="22"/>
        </w:rPr>
      </w:pPr>
    </w:p>
    <w:p w14:paraId="725EEFBF" w14:textId="2F2DD203" w:rsidR="00C709C3" w:rsidRPr="00E845C6" w:rsidRDefault="00C709C3" w:rsidP="00C709C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21/</w:t>
      </w:r>
      <w:r w:rsidR="004B41F6">
        <w:rPr>
          <w:rFonts w:ascii="Calibri" w:hAnsi="Calibri" w:cs="Calibri"/>
          <w:b/>
          <w:bCs/>
          <w:sz w:val="22"/>
          <w:szCs w:val="22"/>
        </w:rPr>
        <w:t>3</w:t>
      </w:r>
      <w:r w:rsidR="001055F2">
        <w:rPr>
          <w:rFonts w:ascii="Calibri" w:hAnsi="Calibri" w:cs="Calibri"/>
          <w:b/>
          <w:bCs/>
          <w:sz w:val="22"/>
          <w:szCs w:val="22"/>
        </w:rPr>
        <w:t>2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Declaration of interests, personal or prejudicial</w:t>
      </w:r>
    </w:p>
    <w:p w14:paraId="3F206F84" w14:textId="77777777" w:rsidR="00C709C3" w:rsidRPr="00E845C6" w:rsidRDefault="00C709C3" w:rsidP="00C709C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were no declarations made.  </w:t>
      </w:r>
    </w:p>
    <w:p w14:paraId="4E528082" w14:textId="77777777" w:rsidR="000B0B4B" w:rsidRPr="000B0B4B" w:rsidRDefault="000B0B4B" w:rsidP="000B0B4B">
      <w:pPr>
        <w:rPr>
          <w:rFonts w:ascii="Calibri" w:hAnsi="Calibri" w:cs="Calibri"/>
          <w:i/>
          <w:iCs/>
          <w:sz w:val="22"/>
          <w:szCs w:val="22"/>
        </w:rPr>
      </w:pPr>
    </w:p>
    <w:p w14:paraId="346C1A3B" w14:textId="033D0F56" w:rsidR="00F17557" w:rsidRPr="00C709C3" w:rsidRDefault="00F17557" w:rsidP="00C709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C709C3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F5423B">
        <w:rPr>
          <w:rFonts w:ascii="Calibri" w:hAnsi="Calibri" w:cs="Calibri"/>
          <w:b/>
          <w:bCs/>
          <w:sz w:val="22"/>
          <w:szCs w:val="22"/>
        </w:rPr>
        <w:t>33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Minutes of meeting held on</w:t>
      </w:r>
      <w:r w:rsidR="00C709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423B">
        <w:rPr>
          <w:rFonts w:ascii="Calibri" w:hAnsi="Calibri" w:cs="Calibri"/>
          <w:b/>
          <w:bCs/>
          <w:sz w:val="22"/>
          <w:szCs w:val="22"/>
        </w:rPr>
        <w:t>18 March 2021</w:t>
      </w:r>
    </w:p>
    <w:p w14:paraId="32372260" w14:textId="42271BE0" w:rsidR="00F17557" w:rsidRDefault="00F17557" w:rsidP="00F175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The minutes of the meeting held on</w:t>
      </w:r>
      <w:r w:rsidR="00F7316D">
        <w:rPr>
          <w:rFonts w:ascii="Calibri" w:hAnsi="Calibri" w:cs="Calibri"/>
          <w:sz w:val="22"/>
          <w:szCs w:val="22"/>
        </w:rPr>
        <w:t xml:space="preserve"> </w:t>
      </w:r>
      <w:r w:rsidR="00F5423B">
        <w:rPr>
          <w:rFonts w:ascii="Calibri" w:hAnsi="Calibri" w:cs="Calibri"/>
          <w:sz w:val="22"/>
          <w:szCs w:val="22"/>
        </w:rPr>
        <w:t>18 March</w:t>
      </w:r>
      <w:r w:rsidR="007C54B4">
        <w:rPr>
          <w:rFonts w:ascii="Calibri" w:hAnsi="Calibri" w:cs="Calibri"/>
          <w:sz w:val="22"/>
          <w:szCs w:val="22"/>
        </w:rPr>
        <w:t xml:space="preserve"> 2021 </w:t>
      </w:r>
      <w:r>
        <w:rPr>
          <w:rFonts w:ascii="Calibri" w:hAnsi="Calibri" w:cs="Calibri"/>
          <w:sz w:val="22"/>
          <w:szCs w:val="22"/>
        </w:rPr>
        <w:t>were approved as a correct record.</w:t>
      </w:r>
    </w:p>
    <w:p w14:paraId="59873E41" w14:textId="0EA969C4" w:rsidR="00F17557" w:rsidRDefault="00F17557" w:rsidP="00F17557">
      <w:pPr>
        <w:rPr>
          <w:rFonts w:ascii="Calibri" w:hAnsi="Calibri" w:cs="Calibri"/>
          <w:sz w:val="22"/>
          <w:szCs w:val="22"/>
        </w:rPr>
      </w:pPr>
    </w:p>
    <w:p w14:paraId="2364CE3D" w14:textId="787D3A9E" w:rsidR="00F17557" w:rsidRPr="00E845C6" w:rsidRDefault="00F17557" w:rsidP="00F1755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C709C3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F5423B">
        <w:rPr>
          <w:rFonts w:ascii="Calibri" w:hAnsi="Calibri" w:cs="Calibri"/>
          <w:b/>
          <w:bCs/>
          <w:sz w:val="22"/>
          <w:szCs w:val="22"/>
        </w:rPr>
        <w:t>34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Matters arising from the minutes of the previous meeting</w:t>
      </w:r>
    </w:p>
    <w:p w14:paraId="144B2F5D" w14:textId="3414CDEF" w:rsidR="00F17557" w:rsidRDefault="00F17557" w:rsidP="00F175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There were no matters arising.</w:t>
      </w:r>
    </w:p>
    <w:p w14:paraId="496DCE2A" w14:textId="77777777" w:rsidR="00CA7DEA" w:rsidRPr="00CA7DEA" w:rsidRDefault="00CA7DEA" w:rsidP="001832BD">
      <w:pPr>
        <w:rPr>
          <w:rFonts w:ascii="Calibri" w:hAnsi="Calibri" w:cs="Calibri"/>
          <w:i/>
          <w:iCs/>
          <w:sz w:val="22"/>
          <w:szCs w:val="22"/>
        </w:rPr>
      </w:pPr>
    </w:p>
    <w:p w14:paraId="267DE7CB" w14:textId="111AB2E6" w:rsidR="00A27B9B" w:rsidRDefault="003F5D5C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0B0B4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F5423B">
        <w:rPr>
          <w:rFonts w:ascii="Calibri" w:hAnsi="Calibri" w:cs="Calibri"/>
          <w:b/>
          <w:bCs/>
          <w:sz w:val="22"/>
          <w:szCs w:val="22"/>
        </w:rPr>
        <w:t>35</w:t>
      </w:r>
      <w:r w:rsidR="00BE142A" w:rsidRPr="00E845C6">
        <w:rPr>
          <w:rFonts w:ascii="Calibri" w:hAnsi="Calibri" w:cs="Calibri"/>
          <w:b/>
          <w:bCs/>
          <w:sz w:val="22"/>
          <w:szCs w:val="22"/>
        </w:rPr>
        <w:tab/>
        <w:t>Re</w:t>
      </w:r>
      <w:r w:rsidR="00A27B9B">
        <w:rPr>
          <w:rFonts w:ascii="Calibri" w:hAnsi="Calibri" w:cs="Calibri"/>
          <w:b/>
          <w:bCs/>
          <w:sz w:val="22"/>
          <w:szCs w:val="22"/>
        </w:rPr>
        <w:t>view of Documents</w:t>
      </w:r>
    </w:p>
    <w:p w14:paraId="599BAE98" w14:textId="77777777" w:rsidR="00A27B9B" w:rsidRPr="0033428C" w:rsidRDefault="00A27B9B" w:rsidP="00A27B9B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Standing Orders</w:t>
      </w:r>
    </w:p>
    <w:p w14:paraId="4485E73E" w14:textId="77777777" w:rsidR="00A27B9B" w:rsidRPr="0033428C" w:rsidRDefault="00A27B9B" w:rsidP="00A27B9B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Code of Conduct</w:t>
      </w:r>
    </w:p>
    <w:p w14:paraId="6005102F" w14:textId="77777777" w:rsidR="00A27B9B" w:rsidRPr="0033428C" w:rsidRDefault="00A27B9B" w:rsidP="00A27B9B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Financial Regulations</w:t>
      </w:r>
    </w:p>
    <w:p w14:paraId="3D4AD309" w14:textId="77777777" w:rsidR="00A27B9B" w:rsidRPr="0033428C" w:rsidRDefault="00A27B9B" w:rsidP="00A27B9B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Policies</w:t>
      </w:r>
    </w:p>
    <w:p w14:paraId="7A8ED2B0" w14:textId="77777777" w:rsidR="00A27B9B" w:rsidRPr="0033428C" w:rsidRDefault="00A27B9B" w:rsidP="00A27B9B">
      <w:pPr>
        <w:numPr>
          <w:ilvl w:val="1"/>
          <w:numId w:val="23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Budget Virement Policy </w:t>
      </w:r>
    </w:p>
    <w:p w14:paraId="5435A2A5" w14:textId="77777777" w:rsidR="00A27B9B" w:rsidRPr="0033428C" w:rsidRDefault="00A27B9B" w:rsidP="00A27B9B">
      <w:pPr>
        <w:numPr>
          <w:ilvl w:val="1"/>
          <w:numId w:val="23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Code of Conduct Policy </w:t>
      </w:r>
    </w:p>
    <w:p w14:paraId="28AD85C2" w14:textId="77777777" w:rsidR="00A27B9B" w:rsidRPr="0033428C" w:rsidRDefault="00A27B9B" w:rsidP="00A27B9B">
      <w:pPr>
        <w:numPr>
          <w:ilvl w:val="1"/>
          <w:numId w:val="23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lastRenderedPageBreak/>
        <w:t xml:space="preserve">Co-option Policy </w:t>
      </w:r>
    </w:p>
    <w:p w14:paraId="23F139F2" w14:textId="77777777" w:rsidR="00A27B9B" w:rsidRPr="0033428C" w:rsidRDefault="00A27B9B" w:rsidP="00A27B9B">
      <w:pPr>
        <w:numPr>
          <w:ilvl w:val="1"/>
          <w:numId w:val="23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Disciplinary Policy </w:t>
      </w:r>
    </w:p>
    <w:p w14:paraId="7848C3EA" w14:textId="77777777" w:rsidR="00A27B9B" w:rsidRPr="0033428C" w:rsidRDefault="00A27B9B" w:rsidP="00A27B9B">
      <w:pPr>
        <w:numPr>
          <w:ilvl w:val="1"/>
          <w:numId w:val="23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Equalities Policy </w:t>
      </w:r>
    </w:p>
    <w:p w14:paraId="1A90E165" w14:textId="77777777" w:rsidR="00A27B9B" w:rsidRPr="0033428C" w:rsidRDefault="00A27B9B" w:rsidP="00A27B9B">
      <w:pPr>
        <w:numPr>
          <w:ilvl w:val="1"/>
          <w:numId w:val="23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Expenses Policy </w:t>
      </w:r>
    </w:p>
    <w:p w14:paraId="43239D0F" w14:textId="77777777" w:rsidR="00A27B9B" w:rsidRPr="0033428C" w:rsidRDefault="00A27B9B" w:rsidP="00A27B9B">
      <w:pPr>
        <w:numPr>
          <w:ilvl w:val="1"/>
          <w:numId w:val="23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GDPR Policy </w:t>
      </w:r>
    </w:p>
    <w:p w14:paraId="484D1939" w14:textId="77777777" w:rsidR="00A27B9B" w:rsidRPr="0033428C" w:rsidRDefault="00A27B9B" w:rsidP="00A27B9B">
      <w:pPr>
        <w:numPr>
          <w:ilvl w:val="1"/>
          <w:numId w:val="23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Grievance Procedure </w:t>
      </w:r>
    </w:p>
    <w:p w14:paraId="50CD7234" w14:textId="77777777" w:rsidR="00A27B9B" w:rsidRPr="0033428C" w:rsidRDefault="00A27B9B" w:rsidP="00A27B9B">
      <w:pPr>
        <w:numPr>
          <w:ilvl w:val="1"/>
          <w:numId w:val="23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Health and Safety Policy </w:t>
      </w:r>
    </w:p>
    <w:p w14:paraId="74A30E34" w14:textId="77777777" w:rsidR="00A27B9B" w:rsidRPr="0033428C" w:rsidRDefault="00A27B9B" w:rsidP="00A27B9B">
      <w:pPr>
        <w:numPr>
          <w:ilvl w:val="1"/>
          <w:numId w:val="23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Record Management Policy </w:t>
      </w:r>
    </w:p>
    <w:p w14:paraId="2E64CE83" w14:textId="77777777" w:rsidR="00A27B9B" w:rsidRPr="0033428C" w:rsidRDefault="00A27B9B" w:rsidP="00A27B9B">
      <w:pPr>
        <w:numPr>
          <w:ilvl w:val="1"/>
          <w:numId w:val="23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Sickness Absence Policy </w:t>
      </w:r>
    </w:p>
    <w:p w14:paraId="6C534789" w14:textId="77777777" w:rsidR="00A27B9B" w:rsidRPr="0033428C" w:rsidRDefault="00A27B9B" w:rsidP="00A27B9B">
      <w:pPr>
        <w:numPr>
          <w:ilvl w:val="1"/>
          <w:numId w:val="23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Social Media Policy </w:t>
      </w:r>
    </w:p>
    <w:p w14:paraId="51EC4BB4" w14:textId="77777777" w:rsidR="00A27B9B" w:rsidRPr="0033428C" w:rsidRDefault="00A27B9B" w:rsidP="00A27B9B">
      <w:pPr>
        <w:rPr>
          <w:rFonts w:ascii="Calibri" w:hAnsi="Calibri" w:cs="Calibri"/>
          <w:b/>
          <w:sz w:val="22"/>
          <w:szCs w:val="22"/>
        </w:rPr>
      </w:pPr>
    </w:p>
    <w:p w14:paraId="231253B2" w14:textId="2FD5A5E3" w:rsidR="000B0B4B" w:rsidRDefault="00A27B9B" w:rsidP="00A27B9B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noted that there had been no changes to the policies and documents.  The</w:t>
      </w:r>
      <w:r w:rsidR="00FD43D5">
        <w:rPr>
          <w:rFonts w:ascii="Calibri" w:hAnsi="Calibri" w:cs="Calibri"/>
          <w:sz w:val="22"/>
          <w:szCs w:val="22"/>
        </w:rPr>
        <w:t>y were considered and accepted.</w:t>
      </w:r>
    </w:p>
    <w:p w14:paraId="3249CB55" w14:textId="77777777" w:rsidR="00FD43D5" w:rsidRDefault="00FD43D5" w:rsidP="00A27B9B">
      <w:pPr>
        <w:ind w:left="720"/>
        <w:rPr>
          <w:rFonts w:ascii="Calibri" w:hAnsi="Calibri" w:cs="Calibri"/>
          <w:sz w:val="22"/>
          <w:szCs w:val="22"/>
        </w:rPr>
      </w:pPr>
    </w:p>
    <w:p w14:paraId="5BCACA6D" w14:textId="627258D2" w:rsidR="00BE142A" w:rsidRDefault="00F17557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0B0B4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FD43D5">
        <w:rPr>
          <w:rFonts w:ascii="Calibri" w:hAnsi="Calibri" w:cs="Calibri"/>
          <w:b/>
          <w:bCs/>
          <w:sz w:val="22"/>
          <w:szCs w:val="22"/>
        </w:rPr>
        <w:t>36</w:t>
      </w:r>
      <w:r>
        <w:rPr>
          <w:rFonts w:ascii="Calibri" w:hAnsi="Calibri" w:cs="Calibri"/>
          <w:b/>
          <w:bCs/>
          <w:sz w:val="22"/>
          <w:szCs w:val="22"/>
        </w:rPr>
        <w:tab/>
        <w:t>Pavilion</w:t>
      </w:r>
    </w:p>
    <w:p w14:paraId="355AE768" w14:textId="13F11C1F" w:rsidR="003A341B" w:rsidRDefault="00FD43D5" w:rsidP="000B0B4B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Shutters </w:t>
      </w:r>
      <w:r w:rsidR="00797DD9">
        <w:rPr>
          <w:rFonts w:ascii="Calibri" w:hAnsi="Calibri" w:cs="Calibri"/>
          <w:i/>
          <w:iCs/>
          <w:sz w:val="22"/>
          <w:szCs w:val="22"/>
        </w:rPr>
        <w:t>–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97DD9">
        <w:rPr>
          <w:rFonts w:ascii="Calibri" w:hAnsi="Calibri" w:cs="Calibri"/>
          <w:sz w:val="22"/>
          <w:szCs w:val="22"/>
        </w:rPr>
        <w:t xml:space="preserve">The shutters had been examined by Neil and Martin who recommended that the shutters at the back of the pavilion </w:t>
      </w:r>
      <w:r w:rsidR="0091789F">
        <w:rPr>
          <w:rFonts w:ascii="Calibri" w:hAnsi="Calibri" w:cs="Calibri"/>
          <w:sz w:val="22"/>
          <w:szCs w:val="22"/>
        </w:rPr>
        <w:t xml:space="preserve">which covered the blocked off window, </w:t>
      </w:r>
      <w:r w:rsidR="00797DD9">
        <w:rPr>
          <w:rFonts w:ascii="Calibri" w:hAnsi="Calibri" w:cs="Calibri"/>
          <w:sz w:val="22"/>
          <w:szCs w:val="22"/>
        </w:rPr>
        <w:t>be moved to the front to replace those covering the kitchen window.  Martin will do this.</w:t>
      </w:r>
    </w:p>
    <w:p w14:paraId="23D08796" w14:textId="11EE536C" w:rsidR="0091789F" w:rsidRDefault="0091789F" w:rsidP="000B0B4B">
      <w:pPr>
        <w:ind w:left="720"/>
        <w:rPr>
          <w:rFonts w:ascii="Calibri" w:hAnsi="Calibri" w:cs="Calibri"/>
          <w:sz w:val="22"/>
          <w:szCs w:val="22"/>
        </w:rPr>
      </w:pPr>
    </w:p>
    <w:p w14:paraId="7F03061C" w14:textId="34598ECE" w:rsidR="0091789F" w:rsidRDefault="0091789F" w:rsidP="000B0B4B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Pavilion Re-opening </w:t>
      </w:r>
      <w:r w:rsidR="00FD165D">
        <w:rPr>
          <w:rFonts w:ascii="Calibri" w:hAnsi="Calibri" w:cs="Calibri"/>
          <w:i/>
          <w:iCs/>
          <w:sz w:val="22"/>
          <w:szCs w:val="22"/>
        </w:rPr>
        <w:t>–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D165D">
        <w:rPr>
          <w:rFonts w:ascii="Calibri" w:hAnsi="Calibri" w:cs="Calibri"/>
          <w:sz w:val="22"/>
          <w:szCs w:val="22"/>
        </w:rPr>
        <w:t>It was agreed that the pavilion could re-open in compliance with government guidelines</w:t>
      </w:r>
      <w:r w:rsidR="00A5523B">
        <w:rPr>
          <w:rFonts w:ascii="Calibri" w:hAnsi="Calibri" w:cs="Calibri"/>
          <w:sz w:val="22"/>
          <w:szCs w:val="22"/>
        </w:rPr>
        <w:t>.  The Clerk will carry out a Covid risk assessment.</w:t>
      </w:r>
    </w:p>
    <w:p w14:paraId="6AC85351" w14:textId="22314C81" w:rsidR="00A5523B" w:rsidRDefault="00A5523B" w:rsidP="000B0B4B">
      <w:pPr>
        <w:ind w:left="720"/>
        <w:rPr>
          <w:rFonts w:ascii="Calibri" w:hAnsi="Calibri" w:cs="Calibri"/>
          <w:sz w:val="22"/>
          <w:szCs w:val="22"/>
        </w:rPr>
      </w:pPr>
    </w:p>
    <w:p w14:paraId="5850B0ED" w14:textId="199B9A00" w:rsidR="00A5523B" w:rsidRDefault="00A5523B" w:rsidP="000B0B4B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Ladies Group Booking 23 June 2021</w:t>
      </w:r>
      <w:r>
        <w:rPr>
          <w:rFonts w:ascii="Calibri" w:hAnsi="Calibri" w:cs="Calibri"/>
          <w:sz w:val="22"/>
          <w:szCs w:val="22"/>
        </w:rPr>
        <w:t xml:space="preserve"> – It was agreed that the booking could take place </w:t>
      </w:r>
      <w:r w:rsidR="00646031">
        <w:rPr>
          <w:rFonts w:ascii="Calibri" w:hAnsi="Calibri" w:cs="Calibri"/>
          <w:sz w:val="22"/>
          <w:szCs w:val="22"/>
        </w:rPr>
        <w:t>as long as it complied with government guidelines and a risk assessment was in place.</w:t>
      </w:r>
    </w:p>
    <w:p w14:paraId="016FC147" w14:textId="37567B03" w:rsidR="00646031" w:rsidRDefault="00646031" w:rsidP="000B0B4B">
      <w:pPr>
        <w:ind w:left="720"/>
        <w:rPr>
          <w:rFonts w:ascii="Calibri" w:hAnsi="Calibri" w:cs="Calibri"/>
          <w:sz w:val="22"/>
          <w:szCs w:val="22"/>
        </w:rPr>
      </w:pPr>
    </w:p>
    <w:p w14:paraId="0BBA011B" w14:textId="07D0AA0B" w:rsidR="00646031" w:rsidRDefault="00646031" w:rsidP="000B0B4B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Pavilion Cleaning</w:t>
      </w:r>
      <w:r>
        <w:rPr>
          <w:rFonts w:ascii="Calibri" w:hAnsi="Calibri" w:cs="Calibri"/>
          <w:sz w:val="22"/>
          <w:szCs w:val="22"/>
        </w:rPr>
        <w:t xml:space="preserve"> – Vanessa reported that the pavilion needed cleaning before re-opening.  Val, Debbie and Vanessa will </w:t>
      </w:r>
      <w:r w:rsidR="00287326">
        <w:rPr>
          <w:rFonts w:ascii="Calibri" w:hAnsi="Calibri" w:cs="Calibri"/>
          <w:sz w:val="22"/>
          <w:szCs w:val="22"/>
        </w:rPr>
        <w:t>liaise and arrange a date to do this.</w:t>
      </w:r>
    </w:p>
    <w:p w14:paraId="6B180E82" w14:textId="14F17901" w:rsidR="00287326" w:rsidRDefault="00287326" w:rsidP="000B0B4B">
      <w:pPr>
        <w:ind w:left="720"/>
        <w:rPr>
          <w:rFonts w:ascii="Calibri" w:hAnsi="Calibri" w:cs="Calibri"/>
          <w:sz w:val="22"/>
          <w:szCs w:val="22"/>
        </w:rPr>
      </w:pPr>
    </w:p>
    <w:p w14:paraId="0EBBE4DF" w14:textId="4834CB1B" w:rsidR="00287326" w:rsidRDefault="00287326" w:rsidP="000B0B4B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Fridge and Freezer</w:t>
      </w:r>
      <w:r>
        <w:rPr>
          <w:rFonts w:ascii="Calibri" w:hAnsi="Calibri" w:cs="Calibri"/>
          <w:sz w:val="22"/>
          <w:szCs w:val="22"/>
        </w:rPr>
        <w:t xml:space="preserve"> – It was noted that the old fridge and chest freezer were still in the pavilion and needed to be removed.  It was agreed to </w:t>
      </w:r>
      <w:r w:rsidR="008329AB">
        <w:rPr>
          <w:rFonts w:ascii="Calibri" w:hAnsi="Calibri" w:cs="Calibri"/>
          <w:sz w:val="22"/>
          <w:szCs w:val="22"/>
        </w:rPr>
        <w:t>advertise them in the village newsletter for interest.  It was noted they were still in working condition.</w:t>
      </w:r>
    </w:p>
    <w:p w14:paraId="2C60A194" w14:textId="77777777" w:rsidR="008329AB" w:rsidRPr="00287326" w:rsidRDefault="008329AB" w:rsidP="000B0B4B">
      <w:pPr>
        <w:ind w:left="720"/>
        <w:rPr>
          <w:rFonts w:ascii="Calibri" w:hAnsi="Calibri" w:cs="Calibri"/>
          <w:sz w:val="22"/>
          <w:szCs w:val="22"/>
        </w:rPr>
      </w:pPr>
    </w:p>
    <w:p w14:paraId="6C9135F5" w14:textId="062153DF" w:rsidR="000B0B4B" w:rsidRDefault="00D0100E" w:rsidP="00E1044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0B0B4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E1044A">
        <w:rPr>
          <w:rFonts w:ascii="Calibri" w:hAnsi="Calibri" w:cs="Calibri"/>
          <w:b/>
          <w:bCs/>
          <w:sz w:val="22"/>
          <w:szCs w:val="22"/>
        </w:rPr>
        <w:t>37</w:t>
      </w:r>
      <w:r>
        <w:rPr>
          <w:rFonts w:ascii="Calibri" w:hAnsi="Calibri" w:cs="Calibri"/>
          <w:b/>
          <w:bCs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Playingfield</w:t>
      </w:r>
      <w:proofErr w:type="spellEnd"/>
    </w:p>
    <w:p w14:paraId="479B5898" w14:textId="003F1255" w:rsidR="00E1044A" w:rsidRDefault="00E1044A" w:rsidP="00D51CE4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Litter Bin emptying</w:t>
      </w:r>
      <w:r>
        <w:rPr>
          <w:rFonts w:ascii="Calibri" w:hAnsi="Calibri" w:cs="Calibri"/>
          <w:sz w:val="22"/>
          <w:szCs w:val="22"/>
        </w:rPr>
        <w:t xml:space="preserve"> – Vanessa reported the difficulty in getting BDC to collect the bin bags from the litter bins on the playing field.  </w:t>
      </w:r>
      <w:r w:rsidR="00D51CE4">
        <w:rPr>
          <w:rFonts w:ascii="Calibri" w:hAnsi="Calibri" w:cs="Calibri"/>
          <w:sz w:val="22"/>
          <w:szCs w:val="22"/>
        </w:rPr>
        <w:t xml:space="preserve">Cllr Van </w:t>
      </w:r>
      <w:proofErr w:type="spellStart"/>
      <w:r w:rsidR="00D51CE4">
        <w:rPr>
          <w:rFonts w:ascii="Calibri" w:hAnsi="Calibri" w:cs="Calibri"/>
          <w:sz w:val="22"/>
          <w:szCs w:val="22"/>
        </w:rPr>
        <w:t>Dulken</w:t>
      </w:r>
      <w:proofErr w:type="spellEnd"/>
      <w:r w:rsidR="00D51CE4">
        <w:rPr>
          <w:rFonts w:ascii="Calibri" w:hAnsi="Calibri" w:cs="Calibri"/>
          <w:sz w:val="22"/>
          <w:szCs w:val="22"/>
        </w:rPr>
        <w:t xml:space="preserve"> agreed to look into this and report back.</w:t>
      </w:r>
    </w:p>
    <w:p w14:paraId="0EAEFFC1" w14:textId="6A963D6B" w:rsidR="00D51CE4" w:rsidRDefault="00D51CE4" w:rsidP="00D51CE4">
      <w:pPr>
        <w:ind w:left="720"/>
        <w:rPr>
          <w:rFonts w:ascii="Calibri" w:hAnsi="Calibri" w:cs="Calibri"/>
          <w:sz w:val="22"/>
          <w:szCs w:val="22"/>
        </w:rPr>
      </w:pPr>
    </w:p>
    <w:p w14:paraId="20BF23D2" w14:textId="0451F2DA" w:rsidR="00D51CE4" w:rsidRDefault="00D51CE4" w:rsidP="00D51CE4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Play Equipment</w:t>
      </w:r>
      <w:r>
        <w:rPr>
          <w:rFonts w:ascii="Calibri" w:hAnsi="Calibri" w:cs="Calibri"/>
          <w:sz w:val="22"/>
          <w:szCs w:val="22"/>
        </w:rPr>
        <w:t xml:space="preserve"> </w:t>
      </w:r>
      <w:r w:rsidR="002E614B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2E614B">
        <w:rPr>
          <w:rFonts w:ascii="Calibri" w:hAnsi="Calibri" w:cs="Calibri"/>
          <w:sz w:val="22"/>
          <w:szCs w:val="22"/>
        </w:rPr>
        <w:t xml:space="preserve">It was agreed that Neil, Martin and Michael will arrange to meet and use the </w:t>
      </w:r>
      <w:proofErr w:type="spellStart"/>
      <w:r w:rsidR="002E614B">
        <w:rPr>
          <w:rFonts w:ascii="Calibri" w:hAnsi="Calibri" w:cs="Calibri"/>
          <w:sz w:val="22"/>
          <w:szCs w:val="22"/>
        </w:rPr>
        <w:t>wetpour</w:t>
      </w:r>
      <w:proofErr w:type="spellEnd"/>
      <w:r w:rsidR="002E614B">
        <w:rPr>
          <w:rFonts w:ascii="Calibri" w:hAnsi="Calibri" w:cs="Calibri"/>
          <w:sz w:val="22"/>
          <w:szCs w:val="22"/>
        </w:rPr>
        <w:t xml:space="preserve"> on the safety tiles and repair the motor cycle.</w:t>
      </w:r>
    </w:p>
    <w:p w14:paraId="56DE502A" w14:textId="29B6333A" w:rsidR="00BA3BB6" w:rsidRDefault="00BA3BB6" w:rsidP="00D51CE4">
      <w:pPr>
        <w:ind w:left="720"/>
        <w:rPr>
          <w:rFonts w:ascii="Calibri" w:hAnsi="Calibri" w:cs="Calibri"/>
          <w:sz w:val="22"/>
          <w:szCs w:val="22"/>
        </w:rPr>
      </w:pPr>
    </w:p>
    <w:p w14:paraId="4DD7F4FD" w14:textId="6AF2FA01" w:rsidR="00BA3BB6" w:rsidRDefault="00BA3BB6" w:rsidP="00D51CE4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Consideration was given to spending the funding from BDC on new play equipment.  It was agreed to get quotes for a zipwire.  The Clerk will do this.</w:t>
      </w:r>
    </w:p>
    <w:p w14:paraId="1EA596E0" w14:textId="5199D056" w:rsidR="00E51669" w:rsidRDefault="00E51669" w:rsidP="00D51CE4">
      <w:pPr>
        <w:ind w:left="720"/>
        <w:rPr>
          <w:rFonts w:ascii="Calibri" w:hAnsi="Calibri" w:cs="Calibri"/>
          <w:sz w:val="22"/>
          <w:szCs w:val="22"/>
        </w:rPr>
      </w:pPr>
    </w:p>
    <w:p w14:paraId="14DA5F97" w14:textId="1A4DCBD9" w:rsidR="00E51669" w:rsidRDefault="00E51669" w:rsidP="00D51CE4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Benches – </w:t>
      </w:r>
      <w:r>
        <w:rPr>
          <w:rFonts w:ascii="Calibri" w:hAnsi="Calibri" w:cs="Calibri"/>
          <w:sz w:val="22"/>
          <w:szCs w:val="22"/>
        </w:rPr>
        <w:t>Martyn has rubbed them down and they have been treated with preserver.  Martyn was thanked for this.</w:t>
      </w:r>
    </w:p>
    <w:p w14:paraId="35921368" w14:textId="3FFF52E0" w:rsidR="00A55B3E" w:rsidRDefault="00A55B3E" w:rsidP="00D51CE4">
      <w:pPr>
        <w:ind w:left="720"/>
        <w:rPr>
          <w:rFonts w:ascii="Calibri" w:hAnsi="Calibri" w:cs="Calibri"/>
          <w:sz w:val="22"/>
          <w:szCs w:val="22"/>
        </w:rPr>
      </w:pPr>
    </w:p>
    <w:p w14:paraId="411B29E6" w14:textId="20664E99" w:rsidR="00A55B3E" w:rsidRPr="00A55B3E" w:rsidRDefault="00A55B3E" w:rsidP="00D51CE4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Grass cutting contractor</w:t>
      </w:r>
      <w:r>
        <w:rPr>
          <w:rFonts w:ascii="Calibri" w:hAnsi="Calibri" w:cs="Calibri"/>
          <w:sz w:val="22"/>
          <w:szCs w:val="22"/>
        </w:rPr>
        <w:t xml:space="preserve"> – It was noted that the contractor was using the storage </w:t>
      </w:r>
      <w:r w:rsidR="00057BAE">
        <w:rPr>
          <w:rFonts w:ascii="Calibri" w:hAnsi="Calibri" w:cs="Calibri"/>
          <w:sz w:val="22"/>
          <w:szCs w:val="22"/>
        </w:rPr>
        <w:t>area at the end of the pavilion for storage.  Neil will check their insurance will cover this.</w:t>
      </w:r>
    </w:p>
    <w:p w14:paraId="68A758BE" w14:textId="77777777" w:rsidR="00D51CE4" w:rsidRPr="00E1044A" w:rsidRDefault="00D51CE4" w:rsidP="00E1044A">
      <w:pPr>
        <w:rPr>
          <w:rFonts w:ascii="Calibri" w:hAnsi="Calibri" w:cs="Calibri"/>
          <w:sz w:val="22"/>
          <w:szCs w:val="22"/>
        </w:rPr>
      </w:pPr>
    </w:p>
    <w:p w14:paraId="0DF33274" w14:textId="2105E64B" w:rsidR="00797739" w:rsidRDefault="00797739" w:rsidP="0079773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0B0B4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EC358E">
        <w:rPr>
          <w:rFonts w:ascii="Calibri" w:hAnsi="Calibri" w:cs="Calibri"/>
          <w:b/>
          <w:bCs/>
          <w:sz w:val="22"/>
          <w:szCs w:val="22"/>
        </w:rPr>
        <w:t>38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EC358E">
        <w:rPr>
          <w:rFonts w:ascii="Calibri" w:hAnsi="Calibri" w:cs="Calibri"/>
          <w:b/>
          <w:bCs/>
          <w:sz w:val="22"/>
          <w:szCs w:val="22"/>
        </w:rPr>
        <w:t>Footpaths</w:t>
      </w:r>
    </w:p>
    <w:p w14:paraId="6EBAE6DE" w14:textId="39576E0E" w:rsidR="004A59A6" w:rsidRDefault="009F7D78" w:rsidP="00487B76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Michael reported another broken footbridge on footpath 19.  He will provide photos and the Clerk will report </w:t>
      </w:r>
      <w:r w:rsidR="00482F39">
        <w:rPr>
          <w:rFonts w:ascii="Calibri" w:hAnsi="Calibri" w:cs="Calibri"/>
          <w:sz w:val="22"/>
          <w:szCs w:val="22"/>
        </w:rPr>
        <w:t>to ECC.</w:t>
      </w:r>
    </w:p>
    <w:p w14:paraId="2D892CE4" w14:textId="77777777" w:rsidR="00482F39" w:rsidRPr="009F7D78" w:rsidRDefault="00482F39" w:rsidP="009F7D78">
      <w:pPr>
        <w:rPr>
          <w:rFonts w:ascii="Calibri" w:hAnsi="Calibri" w:cs="Calibri"/>
          <w:sz w:val="22"/>
          <w:szCs w:val="22"/>
        </w:rPr>
      </w:pPr>
    </w:p>
    <w:p w14:paraId="1F836160" w14:textId="174ED46A" w:rsidR="00797739" w:rsidRDefault="00797739" w:rsidP="007977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F1747B">
        <w:rPr>
          <w:rFonts w:ascii="Calibri" w:hAnsi="Calibri" w:cs="Calibri"/>
          <w:b/>
          <w:bCs/>
          <w:sz w:val="22"/>
          <w:szCs w:val="22"/>
        </w:rPr>
        <w:t>1/</w:t>
      </w:r>
      <w:r w:rsidR="00482F39">
        <w:rPr>
          <w:rFonts w:ascii="Calibri" w:hAnsi="Calibri" w:cs="Calibri"/>
          <w:b/>
          <w:bCs/>
          <w:sz w:val="22"/>
          <w:szCs w:val="22"/>
        </w:rPr>
        <w:t>39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482F39">
        <w:rPr>
          <w:rFonts w:ascii="Calibri" w:hAnsi="Calibri" w:cs="Calibri"/>
          <w:b/>
          <w:bCs/>
          <w:sz w:val="22"/>
          <w:szCs w:val="22"/>
        </w:rPr>
        <w:t>Highways</w:t>
      </w:r>
    </w:p>
    <w:p w14:paraId="453ABB7D" w14:textId="6A25E1BB" w:rsidR="0051789D" w:rsidRDefault="00482F39" w:rsidP="00487B76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Verge Cutting</w:t>
      </w:r>
      <w:r>
        <w:rPr>
          <w:rFonts w:ascii="Calibri" w:hAnsi="Calibri" w:cs="Calibri"/>
          <w:sz w:val="22"/>
          <w:szCs w:val="22"/>
        </w:rPr>
        <w:t xml:space="preserve"> </w:t>
      </w:r>
      <w:r w:rsidR="007E1698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7E1698">
        <w:rPr>
          <w:rFonts w:ascii="Calibri" w:hAnsi="Calibri" w:cs="Calibri"/>
          <w:sz w:val="22"/>
          <w:szCs w:val="22"/>
        </w:rPr>
        <w:t xml:space="preserve">It was noted that Braintree District Council had agreed to adopt a 1-cut policy across the district.  However, ECC had issued a purchase order to </w:t>
      </w:r>
      <w:proofErr w:type="spellStart"/>
      <w:r w:rsidR="007E1698">
        <w:rPr>
          <w:rFonts w:ascii="Calibri" w:hAnsi="Calibri" w:cs="Calibri"/>
          <w:sz w:val="22"/>
          <w:szCs w:val="22"/>
        </w:rPr>
        <w:t>Stambourne</w:t>
      </w:r>
      <w:proofErr w:type="spellEnd"/>
      <w:r w:rsidR="007E1698">
        <w:rPr>
          <w:rFonts w:ascii="Calibri" w:hAnsi="Calibri" w:cs="Calibri"/>
          <w:sz w:val="22"/>
          <w:szCs w:val="22"/>
        </w:rPr>
        <w:t xml:space="preserve"> for the  normal 2 cuts.  The Clerk will </w:t>
      </w:r>
      <w:r w:rsidR="0060160F">
        <w:rPr>
          <w:rFonts w:ascii="Calibri" w:hAnsi="Calibri" w:cs="Calibri"/>
          <w:sz w:val="22"/>
          <w:szCs w:val="22"/>
        </w:rPr>
        <w:t>investigate further.   The Parish Council agreed that two cuts would be appropriate.</w:t>
      </w:r>
    </w:p>
    <w:p w14:paraId="69DB8504" w14:textId="77777777" w:rsidR="0060160F" w:rsidRPr="00482F39" w:rsidRDefault="0060160F" w:rsidP="00482F39">
      <w:pPr>
        <w:rPr>
          <w:rFonts w:ascii="Calibri" w:hAnsi="Calibri" w:cs="Calibri"/>
          <w:sz w:val="22"/>
          <w:szCs w:val="22"/>
        </w:rPr>
      </w:pPr>
    </w:p>
    <w:p w14:paraId="5FF1CD74" w14:textId="7D9F58DB" w:rsidR="00797739" w:rsidRDefault="00797739" w:rsidP="00797739">
      <w:pPr>
        <w:rPr>
          <w:rFonts w:ascii="Calibri" w:hAnsi="Calibri" w:cs="Calibri"/>
          <w:b/>
          <w:bCs/>
          <w:sz w:val="22"/>
          <w:szCs w:val="22"/>
        </w:rPr>
      </w:pPr>
      <w:r w:rsidRPr="00797739">
        <w:rPr>
          <w:rFonts w:ascii="Calibri" w:hAnsi="Calibri" w:cs="Calibri"/>
          <w:b/>
          <w:bCs/>
          <w:sz w:val="22"/>
          <w:szCs w:val="22"/>
        </w:rPr>
        <w:t>2</w:t>
      </w:r>
      <w:r w:rsidR="00F1747B">
        <w:rPr>
          <w:rFonts w:ascii="Calibri" w:hAnsi="Calibri" w:cs="Calibri"/>
          <w:b/>
          <w:bCs/>
          <w:sz w:val="22"/>
          <w:szCs w:val="22"/>
        </w:rPr>
        <w:t>1</w:t>
      </w:r>
      <w:r w:rsidRPr="00797739">
        <w:rPr>
          <w:rFonts w:ascii="Calibri" w:hAnsi="Calibri" w:cs="Calibri"/>
          <w:b/>
          <w:bCs/>
          <w:sz w:val="22"/>
          <w:szCs w:val="22"/>
        </w:rPr>
        <w:t>/</w:t>
      </w:r>
      <w:r w:rsidR="005B0136">
        <w:rPr>
          <w:rFonts w:ascii="Calibri" w:hAnsi="Calibri" w:cs="Calibri"/>
          <w:b/>
          <w:bCs/>
          <w:sz w:val="22"/>
          <w:szCs w:val="22"/>
        </w:rPr>
        <w:t>40</w:t>
      </w:r>
      <w:r w:rsidRPr="00797739">
        <w:rPr>
          <w:rFonts w:ascii="Calibri" w:hAnsi="Calibri" w:cs="Calibri"/>
          <w:b/>
          <w:bCs/>
          <w:sz w:val="22"/>
          <w:szCs w:val="22"/>
        </w:rPr>
        <w:tab/>
        <w:t>Planning</w:t>
      </w:r>
    </w:p>
    <w:p w14:paraId="6520B2AE" w14:textId="5D0622B9" w:rsidR="005B0136" w:rsidRPr="005B0136" w:rsidRDefault="005B0136" w:rsidP="007977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Application No </w:t>
      </w:r>
      <w:r w:rsidR="00650220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650220">
        <w:rPr>
          <w:rFonts w:ascii="Calibri" w:hAnsi="Calibri" w:cs="Calibri"/>
          <w:sz w:val="22"/>
          <w:szCs w:val="22"/>
        </w:rPr>
        <w:t>21/01192/HH – Lapwings, Chapel End Way – no comment.</w:t>
      </w:r>
    </w:p>
    <w:p w14:paraId="4FCCB34F" w14:textId="77777777" w:rsidR="008230BF" w:rsidRPr="00C976F2" w:rsidRDefault="008230BF" w:rsidP="008230BF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36ABDDE0" w14:textId="6260A5E9" w:rsidR="0011052A" w:rsidRDefault="0011052A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455CF8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390566">
        <w:rPr>
          <w:rFonts w:ascii="Calibri" w:hAnsi="Calibri" w:cs="Calibri"/>
          <w:b/>
          <w:bCs/>
          <w:sz w:val="22"/>
          <w:szCs w:val="22"/>
        </w:rPr>
        <w:t>41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390566">
        <w:rPr>
          <w:rFonts w:ascii="Calibri" w:hAnsi="Calibri" w:cs="Calibri"/>
          <w:b/>
          <w:bCs/>
          <w:sz w:val="22"/>
          <w:szCs w:val="22"/>
        </w:rPr>
        <w:t>Insurance Renewal</w:t>
      </w:r>
    </w:p>
    <w:p w14:paraId="019F9E4C" w14:textId="41756AE8" w:rsidR="0011052A" w:rsidRDefault="008230BF" w:rsidP="001105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390566">
        <w:rPr>
          <w:rFonts w:ascii="Calibri" w:hAnsi="Calibri" w:cs="Calibri"/>
          <w:sz w:val="22"/>
          <w:szCs w:val="22"/>
        </w:rPr>
        <w:t>The renewal documents had been circulated prior to the meeting</w:t>
      </w:r>
      <w:r>
        <w:rPr>
          <w:rFonts w:ascii="Calibri" w:hAnsi="Calibri" w:cs="Calibri"/>
          <w:sz w:val="22"/>
          <w:szCs w:val="22"/>
        </w:rPr>
        <w:t>.</w:t>
      </w:r>
      <w:r w:rsidR="00390566">
        <w:rPr>
          <w:rFonts w:ascii="Calibri" w:hAnsi="Calibri" w:cs="Calibri"/>
          <w:sz w:val="22"/>
          <w:szCs w:val="22"/>
        </w:rPr>
        <w:t xml:space="preserve">  It was agreed to </w:t>
      </w:r>
      <w:r w:rsidR="009D235E">
        <w:rPr>
          <w:rFonts w:ascii="Calibri" w:hAnsi="Calibri" w:cs="Calibri"/>
          <w:sz w:val="22"/>
          <w:szCs w:val="22"/>
        </w:rPr>
        <w:t>renew.</w:t>
      </w:r>
    </w:p>
    <w:p w14:paraId="50931FBF" w14:textId="3735B795" w:rsidR="009D235E" w:rsidRDefault="009D235E" w:rsidP="0011052A">
      <w:pPr>
        <w:rPr>
          <w:rFonts w:ascii="Calibri" w:hAnsi="Calibri" w:cs="Calibri"/>
          <w:sz w:val="22"/>
          <w:szCs w:val="22"/>
        </w:rPr>
      </w:pPr>
    </w:p>
    <w:p w14:paraId="22D096C3" w14:textId="24C664F8" w:rsidR="009D235E" w:rsidRDefault="009D235E" w:rsidP="001105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21/42</w:t>
      </w:r>
      <w:r>
        <w:rPr>
          <w:rFonts w:ascii="Calibri" w:hAnsi="Calibri" w:cs="Calibri"/>
          <w:b/>
          <w:bCs/>
          <w:sz w:val="22"/>
          <w:szCs w:val="22"/>
        </w:rPr>
        <w:tab/>
        <w:t>Verge Cutting</w:t>
      </w:r>
    </w:p>
    <w:p w14:paraId="6A1C37CA" w14:textId="73D43EBC" w:rsidR="009D235E" w:rsidRDefault="009D235E" w:rsidP="001105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Considered under minute 21/39 above.</w:t>
      </w:r>
    </w:p>
    <w:p w14:paraId="3077A264" w14:textId="789DA5F9" w:rsidR="009D235E" w:rsidRDefault="009D235E" w:rsidP="0011052A">
      <w:pPr>
        <w:rPr>
          <w:rFonts w:ascii="Calibri" w:hAnsi="Calibri" w:cs="Calibri"/>
          <w:sz w:val="22"/>
          <w:szCs w:val="22"/>
        </w:rPr>
      </w:pPr>
    </w:p>
    <w:p w14:paraId="52F544E1" w14:textId="50B582AC" w:rsidR="009D235E" w:rsidRDefault="00F464BD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21/43</w:t>
      </w:r>
      <w:r>
        <w:rPr>
          <w:rFonts w:ascii="Calibri" w:hAnsi="Calibri" w:cs="Calibri"/>
          <w:b/>
          <w:bCs/>
          <w:sz w:val="22"/>
          <w:szCs w:val="22"/>
        </w:rPr>
        <w:tab/>
        <w:t>Correspondence</w:t>
      </w:r>
    </w:p>
    <w:p w14:paraId="5E62E676" w14:textId="786BAE39" w:rsidR="00F464BD" w:rsidRDefault="00F464BD" w:rsidP="00700D3C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noted that a number of “</w:t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  <w:r>
        <w:rPr>
          <w:rFonts w:ascii="Calibri" w:hAnsi="Calibri" w:cs="Calibri"/>
          <w:sz w:val="22"/>
          <w:szCs w:val="22"/>
        </w:rPr>
        <w:t xml:space="preserve"> Wombles” had been out and about litter picking through the village over the last few months.  A thank you will go in the newsletter.</w:t>
      </w:r>
    </w:p>
    <w:p w14:paraId="76DEB8F5" w14:textId="596A9580" w:rsidR="007A579F" w:rsidRDefault="007A579F" w:rsidP="0011052A">
      <w:pPr>
        <w:rPr>
          <w:rFonts w:ascii="Calibri" w:hAnsi="Calibri" w:cs="Calibri"/>
          <w:sz w:val="22"/>
          <w:szCs w:val="22"/>
        </w:rPr>
      </w:pPr>
    </w:p>
    <w:p w14:paraId="68F62B23" w14:textId="23E9BA67" w:rsidR="007A579F" w:rsidRDefault="007A579F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21/44</w:t>
      </w:r>
      <w:r>
        <w:rPr>
          <w:rFonts w:ascii="Calibri" w:hAnsi="Calibri" w:cs="Calibri"/>
          <w:b/>
          <w:bCs/>
          <w:sz w:val="22"/>
          <w:szCs w:val="22"/>
        </w:rPr>
        <w:tab/>
        <w:t>Statement of Accounts</w:t>
      </w:r>
    </w:p>
    <w:p w14:paraId="58A0C9CC" w14:textId="64537699" w:rsidR="007A579F" w:rsidRDefault="007A579F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Statement of Assurance</w:t>
      </w:r>
    </w:p>
    <w:p w14:paraId="70F9AE7C" w14:textId="661BFF83" w:rsidR="007A579F" w:rsidRDefault="007A579F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Accounts Year Ended 31 March 2021</w:t>
      </w:r>
    </w:p>
    <w:p w14:paraId="5B263402" w14:textId="5487CA60" w:rsidR="007A579F" w:rsidRPr="007A579F" w:rsidRDefault="007A579F" w:rsidP="00700D3C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Clerk had completed the accounts for the year end</w:t>
      </w:r>
      <w:r w:rsidR="00EE5147">
        <w:rPr>
          <w:rFonts w:ascii="Calibri" w:hAnsi="Calibri" w:cs="Calibri"/>
          <w:sz w:val="22"/>
          <w:szCs w:val="22"/>
        </w:rPr>
        <w:t xml:space="preserve">ed 31 March 2021.  They had been submitted to </w:t>
      </w:r>
      <w:proofErr w:type="spellStart"/>
      <w:r w:rsidR="00EE5147">
        <w:rPr>
          <w:rFonts w:ascii="Calibri" w:hAnsi="Calibri" w:cs="Calibri"/>
          <w:sz w:val="22"/>
          <w:szCs w:val="22"/>
        </w:rPr>
        <w:t>Melford</w:t>
      </w:r>
      <w:proofErr w:type="spellEnd"/>
      <w:r w:rsidR="00EE5147">
        <w:rPr>
          <w:rFonts w:ascii="Calibri" w:hAnsi="Calibri" w:cs="Calibri"/>
          <w:sz w:val="22"/>
          <w:szCs w:val="22"/>
        </w:rPr>
        <w:t xml:space="preserve"> Accounting for audit.  However, before the audit was completed </w:t>
      </w:r>
      <w:r w:rsidR="00796AFB">
        <w:rPr>
          <w:rFonts w:ascii="Calibri" w:hAnsi="Calibri" w:cs="Calibri"/>
          <w:sz w:val="22"/>
          <w:szCs w:val="22"/>
        </w:rPr>
        <w:t xml:space="preserve">the Clerk had been notified that Mr Wright, auditor, had suddenly passed away.  Condolences were expressed to Mr Wright’s family.  The Clerk had now got the </w:t>
      </w:r>
      <w:r w:rsidR="006F6E05">
        <w:rPr>
          <w:rFonts w:ascii="Calibri" w:hAnsi="Calibri" w:cs="Calibri"/>
          <w:sz w:val="22"/>
          <w:szCs w:val="22"/>
        </w:rPr>
        <w:t xml:space="preserve">papers back and needed to find another auditor.  Andrew reported he may </w:t>
      </w:r>
      <w:r w:rsidR="007D6D60">
        <w:rPr>
          <w:rFonts w:ascii="Calibri" w:hAnsi="Calibri" w:cs="Calibri"/>
          <w:sz w:val="22"/>
          <w:szCs w:val="22"/>
        </w:rPr>
        <w:t>know somebody who could help.  He will investigate and report back.</w:t>
      </w:r>
    </w:p>
    <w:p w14:paraId="7419B5D9" w14:textId="19623002" w:rsidR="00A751CC" w:rsidRDefault="00A751CC" w:rsidP="0011052A">
      <w:pPr>
        <w:rPr>
          <w:rFonts w:ascii="Calibri" w:hAnsi="Calibri" w:cs="Calibri"/>
          <w:sz w:val="22"/>
          <w:szCs w:val="22"/>
        </w:rPr>
      </w:pPr>
    </w:p>
    <w:p w14:paraId="6CFD6D46" w14:textId="33BDA0AE" w:rsidR="00856C97" w:rsidRPr="00F443E9" w:rsidRDefault="00A751CC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21/</w:t>
      </w:r>
      <w:r w:rsidR="00700D3C">
        <w:rPr>
          <w:rFonts w:ascii="Calibri" w:hAnsi="Calibri" w:cs="Calibri"/>
          <w:b/>
          <w:bCs/>
          <w:sz w:val="22"/>
          <w:szCs w:val="22"/>
        </w:rPr>
        <w:t>45</w:t>
      </w:r>
      <w:r>
        <w:rPr>
          <w:rFonts w:ascii="Calibri" w:hAnsi="Calibri" w:cs="Calibri"/>
          <w:b/>
          <w:bCs/>
          <w:sz w:val="22"/>
          <w:szCs w:val="22"/>
        </w:rPr>
        <w:tab/>
        <w:t>Finance</w:t>
      </w:r>
    </w:p>
    <w:p w14:paraId="20549E9F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  <w:u w:val="single"/>
        </w:rPr>
      </w:pP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  <w:u w:val="single"/>
        </w:rPr>
        <w:t>Accounts Paid</w:t>
      </w:r>
    </w:p>
    <w:p w14:paraId="69560763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Eon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£5.37</w:t>
      </w:r>
    </w:p>
    <w:p w14:paraId="246641B3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</w:rPr>
      </w:pPr>
    </w:p>
    <w:p w14:paraId="01F3369D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  <w:u w:val="single"/>
        </w:rPr>
      </w:pP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  <w:u w:val="single"/>
        </w:rPr>
        <w:t>Accounts To Be Paid</w:t>
      </w:r>
    </w:p>
    <w:p w14:paraId="6A82DC8E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Zurich Insurance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£985.92</w:t>
      </w:r>
    </w:p>
    <w:p w14:paraId="39542448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</w:rPr>
      </w:pPr>
    </w:p>
    <w:p w14:paraId="6C00AFD3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  <w:u w:val="single"/>
        </w:rPr>
      </w:pP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  <w:u w:val="single"/>
        </w:rPr>
        <w:t>Monies Received</w:t>
      </w:r>
    </w:p>
    <w:p w14:paraId="71663167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First Half Precept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£3,864</w:t>
      </w:r>
    </w:p>
    <w:p w14:paraId="78823114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BDC Surplus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£108</w:t>
      </w:r>
    </w:p>
    <w:p w14:paraId="35A1C56D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</w:rPr>
      </w:pPr>
    </w:p>
    <w:p w14:paraId="1A1FB580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  <w:u w:val="single"/>
        </w:rPr>
        <w:t>Bank Balances at 31 March 2021</w:t>
      </w:r>
    </w:p>
    <w:p w14:paraId="4D82AD3E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Notional Current Account Balance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£19,492.16</w:t>
      </w:r>
    </w:p>
    <w:p w14:paraId="293CF0C7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  <w:u w:val="single"/>
        </w:rPr>
      </w:pPr>
      <w:r w:rsidRPr="0033428C">
        <w:rPr>
          <w:rFonts w:ascii="Calibri" w:hAnsi="Calibri" w:cs="Calibri"/>
          <w:sz w:val="22"/>
          <w:szCs w:val="22"/>
        </w:rPr>
        <w:tab/>
        <w:t>High Interest Account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 xml:space="preserve">  </w:t>
      </w:r>
      <w:r w:rsidRPr="0033428C">
        <w:rPr>
          <w:rFonts w:ascii="Calibri" w:hAnsi="Calibri" w:cs="Calibri"/>
          <w:sz w:val="22"/>
          <w:szCs w:val="22"/>
          <w:u w:val="single"/>
        </w:rPr>
        <w:t>£4,085.03</w:t>
      </w:r>
    </w:p>
    <w:p w14:paraId="21EDC030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Total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£23,577.19</w:t>
      </w:r>
    </w:p>
    <w:p w14:paraId="38F2A643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  <w:u w:val="single"/>
        </w:rPr>
      </w:pPr>
      <w:r w:rsidRPr="0033428C">
        <w:rPr>
          <w:rFonts w:ascii="Calibri" w:hAnsi="Calibri" w:cs="Calibri"/>
          <w:sz w:val="22"/>
          <w:szCs w:val="22"/>
        </w:rPr>
        <w:tab/>
        <w:t>Less Bonfire Fund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  <w:u w:val="single"/>
        </w:rPr>
        <w:t xml:space="preserve">  £5,643.05</w:t>
      </w:r>
    </w:p>
    <w:p w14:paraId="4FE1345A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£17,934.14</w:t>
      </w:r>
    </w:p>
    <w:p w14:paraId="0DA23CA3" w14:textId="77777777" w:rsidR="00980F71" w:rsidRPr="0033428C" w:rsidRDefault="00980F71" w:rsidP="00980F71">
      <w:pPr>
        <w:rPr>
          <w:rFonts w:ascii="Calibri" w:hAnsi="Calibri" w:cs="Calibri"/>
          <w:sz w:val="22"/>
          <w:szCs w:val="22"/>
        </w:rPr>
      </w:pPr>
    </w:p>
    <w:p w14:paraId="6D55D72B" w14:textId="77777777" w:rsidR="008230BF" w:rsidRDefault="008230BF" w:rsidP="0011052A">
      <w:pPr>
        <w:rPr>
          <w:rFonts w:ascii="Calibri" w:hAnsi="Calibri" w:cs="Calibri"/>
          <w:sz w:val="22"/>
          <w:szCs w:val="22"/>
        </w:rPr>
      </w:pPr>
    </w:p>
    <w:p w14:paraId="0DC49B08" w14:textId="5F7CDF1A" w:rsidR="00BE142A" w:rsidRPr="007826CC" w:rsidRDefault="003F5D5C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2</w:t>
      </w:r>
      <w:r w:rsidR="00A751CC">
        <w:rPr>
          <w:rFonts w:ascii="Calibri" w:hAnsi="Calibri" w:cs="Calibri"/>
          <w:b/>
          <w:bCs/>
          <w:sz w:val="22"/>
          <w:szCs w:val="22"/>
        </w:rPr>
        <w:t>1/</w:t>
      </w:r>
      <w:r w:rsidR="00700D3C">
        <w:rPr>
          <w:rFonts w:ascii="Calibri" w:hAnsi="Calibri" w:cs="Calibri"/>
          <w:b/>
          <w:bCs/>
          <w:sz w:val="22"/>
          <w:szCs w:val="22"/>
        </w:rPr>
        <w:t>46</w:t>
      </w:r>
      <w:r w:rsidR="00BE142A" w:rsidRPr="007826CC">
        <w:rPr>
          <w:rFonts w:ascii="Calibri" w:hAnsi="Calibri" w:cs="Calibri"/>
          <w:b/>
          <w:bCs/>
          <w:sz w:val="22"/>
          <w:szCs w:val="22"/>
        </w:rPr>
        <w:tab/>
        <w:t>Date, time and place of next meeting</w:t>
      </w:r>
      <w:r w:rsidR="00BE142A">
        <w:rPr>
          <w:rFonts w:ascii="Calibri" w:hAnsi="Calibri" w:cs="Calibri"/>
          <w:b/>
          <w:bCs/>
          <w:sz w:val="22"/>
          <w:szCs w:val="22"/>
        </w:rPr>
        <w:t>s</w:t>
      </w:r>
      <w:r w:rsidR="00BE142A" w:rsidRPr="007826CC">
        <w:rPr>
          <w:rFonts w:ascii="Calibri" w:hAnsi="Calibri" w:cs="Calibri"/>
          <w:b/>
          <w:bCs/>
          <w:sz w:val="22"/>
          <w:szCs w:val="22"/>
        </w:rPr>
        <w:t>.</w:t>
      </w:r>
    </w:p>
    <w:p w14:paraId="1D0F7444" w14:textId="77777777" w:rsidR="003B34A1" w:rsidRPr="0087408D" w:rsidRDefault="003B34A1" w:rsidP="003B34A1">
      <w:pPr>
        <w:pStyle w:val="NoSpacing"/>
        <w:rPr>
          <w:rFonts w:ascii="Calibri" w:hAnsi="Calibri" w:cs="Calibri"/>
        </w:rPr>
      </w:pPr>
      <w:r w:rsidRPr="0087408D">
        <w:rPr>
          <w:rFonts w:ascii="Calibri" w:hAnsi="Calibri" w:cs="Calibri"/>
        </w:rPr>
        <w:tab/>
        <w:t>22 July 2021</w:t>
      </w:r>
    </w:p>
    <w:p w14:paraId="74EC27B9" w14:textId="2031FBF2" w:rsidR="003B34A1" w:rsidRPr="0087408D" w:rsidRDefault="003B34A1" w:rsidP="003B34A1">
      <w:pPr>
        <w:pStyle w:val="NoSpacing"/>
        <w:rPr>
          <w:rFonts w:ascii="Calibri" w:hAnsi="Calibri" w:cs="Calibri"/>
        </w:rPr>
      </w:pPr>
      <w:r w:rsidRPr="0087408D">
        <w:rPr>
          <w:rFonts w:ascii="Calibri" w:hAnsi="Calibri" w:cs="Calibri"/>
        </w:rPr>
        <w:tab/>
      </w:r>
      <w:r w:rsidR="00980F71">
        <w:rPr>
          <w:rFonts w:ascii="Calibri" w:hAnsi="Calibri" w:cs="Calibri"/>
        </w:rPr>
        <w:t>16</w:t>
      </w:r>
      <w:r w:rsidRPr="0087408D">
        <w:rPr>
          <w:rFonts w:ascii="Calibri" w:hAnsi="Calibri" w:cs="Calibri"/>
        </w:rPr>
        <w:t xml:space="preserve"> September 2021</w:t>
      </w:r>
    </w:p>
    <w:p w14:paraId="22BCC7F0" w14:textId="4299F2C1" w:rsidR="003B34A1" w:rsidRPr="0087408D" w:rsidRDefault="003B34A1" w:rsidP="003B34A1">
      <w:pPr>
        <w:pStyle w:val="NoSpacing"/>
        <w:rPr>
          <w:rFonts w:ascii="Calibri" w:hAnsi="Calibri" w:cs="Calibri"/>
        </w:rPr>
      </w:pPr>
      <w:r w:rsidRPr="0087408D">
        <w:rPr>
          <w:rFonts w:ascii="Calibri" w:hAnsi="Calibri" w:cs="Calibri"/>
        </w:rPr>
        <w:tab/>
        <w:t>1</w:t>
      </w:r>
      <w:r w:rsidR="00B64891">
        <w:rPr>
          <w:rFonts w:ascii="Calibri" w:hAnsi="Calibri" w:cs="Calibri"/>
        </w:rPr>
        <w:t>7</w:t>
      </w:r>
      <w:r w:rsidRPr="0087408D">
        <w:rPr>
          <w:rFonts w:ascii="Calibri" w:hAnsi="Calibri" w:cs="Calibri"/>
        </w:rPr>
        <w:t xml:space="preserve"> November 2021</w:t>
      </w:r>
    </w:p>
    <w:p w14:paraId="2313FEED" w14:textId="15BE9CD6" w:rsidR="003F5D5C" w:rsidRDefault="003F5D5C" w:rsidP="00C8718F">
      <w:pPr>
        <w:pStyle w:val="NoSpacing"/>
        <w:rPr>
          <w:rFonts w:cstheme="minorHAnsi"/>
          <w:bCs/>
        </w:rPr>
      </w:pPr>
    </w:p>
    <w:p w14:paraId="7FB3AF99" w14:textId="5BC7B16E" w:rsidR="009B7D81" w:rsidRDefault="009B7D81" w:rsidP="00C8718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There being no further business to discuss the meeting closed at approximately </w:t>
      </w:r>
      <w:r w:rsidR="001832BD">
        <w:rPr>
          <w:rFonts w:cstheme="minorHAnsi"/>
          <w:bCs/>
        </w:rPr>
        <w:t>8.</w:t>
      </w:r>
      <w:r w:rsidR="00700D3C">
        <w:rPr>
          <w:rFonts w:cstheme="minorHAnsi"/>
          <w:bCs/>
        </w:rPr>
        <w:t>30</w:t>
      </w:r>
      <w:r>
        <w:rPr>
          <w:rFonts w:cstheme="minorHAnsi"/>
          <w:bCs/>
        </w:rPr>
        <w:t>pm.</w:t>
      </w:r>
    </w:p>
    <w:p w14:paraId="6528038A" w14:textId="4B1CAE08" w:rsidR="009B7D81" w:rsidRDefault="009B7D81" w:rsidP="00C8718F">
      <w:pPr>
        <w:pStyle w:val="NoSpacing"/>
        <w:rPr>
          <w:rFonts w:cstheme="minorHAnsi"/>
          <w:bCs/>
        </w:rPr>
      </w:pPr>
    </w:p>
    <w:p w14:paraId="264D4E23" w14:textId="7EBB5766" w:rsidR="009B7D81" w:rsidRDefault="009B7D81" w:rsidP="00C8718F">
      <w:pPr>
        <w:pStyle w:val="NoSpacing"/>
        <w:rPr>
          <w:rFonts w:cstheme="minorHAnsi"/>
          <w:bCs/>
        </w:rPr>
      </w:pPr>
    </w:p>
    <w:p w14:paraId="7414D737" w14:textId="5E916039" w:rsidR="009B7D81" w:rsidRDefault="009B7D81" w:rsidP="00C8718F">
      <w:pPr>
        <w:pStyle w:val="NoSpacing"/>
        <w:rPr>
          <w:rFonts w:cstheme="minorHAnsi"/>
          <w:bCs/>
        </w:rPr>
      </w:pPr>
    </w:p>
    <w:p w14:paraId="0A2565AB" w14:textId="77777777" w:rsidR="009B7D81" w:rsidRDefault="009B7D81" w:rsidP="00C8718F">
      <w:pPr>
        <w:pStyle w:val="NoSpacing"/>
        <w:rPr>
          <w:rFonts w:cstheme="minorHAnsi"/>
          <w:bCs/>
        </w:rPr>
      </w:pPr>
    </w:p>
    <w:p w14:paraId="74793185" w14:textId="686D9E4B" w:rsidR="003F5D5C" w:rsidRDefault="003F5D5C" w:rsidP="00C8718F">
      <w:pPr>
        <w:pStyle w:val="NoSpacing"/>
        <w:rPr>
          <w:rFonts w:cstheme="minorHAnsi"/>
          <w:bCs/>
        </w:rPr>
      </w:pPr>
    </w:p>
    <w:p w14:paraId="505EA180" w14:textId="53586982" w:rsidR="003F5D5C" w:rsidRPr="003F5D5C" w:rsidRDefault="003F5D5C" w:rsidP="00C8718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Signed: ………………………………………………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Dated: ………………………………………………</w:t>
      </w:r>
    </w:p>
    <w:sectPr w:rsidR="003F5D5C" w:rsidRPr="003F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1C08" w14:textId="77777777" w:rsidR="00CD40F8" w:rsidRDefault="00CD40F8" w:rsidP="003C214E">
      <w:r>
        <w:separator/>
      </w:r>
    </w:p>
  </w:endnote>
  <w:endnote w:type="continuationSeparator" w:id="0">
    <w:p w14:paraId="7BF387C3" w14:textId="77777777" w:rsidR="00CD40F8" w:rsidRDefault="00CD40F8" w:rsidP="003C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7E8B" w14:textId="77777777" w:rsidR="004D0BAE" w:rsidRDefault="004D0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4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20B3E" w14:textId="77777777" w:rsidR="003C214E" w:rsidRDefault="003C21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621B6" w14:textId="04F5CCD1" w:rsidR="003C214E" w:rsidRPr="003C214E" w:rsidRDefault="003C214E">
    <w:pPr>
      <w:pStyle w:val="Footer"/>
      <w:rPr>
        <w:rFonts w:asciiTheme="minorHAnsi" w:hAnsiTheme="minorHAnsi" w:cstheme="minorHAnsi"/>
        <w:sz w:val="16"/>
        <w:szCs w:val="16"/>
      </w:rPr>
    </w:pPr>
    <w:proofErr w:type="spellStart"/>
    <w:r w:rsidRPr="003C214E">
      <w:rPr>
        <w:rFonts w:asciiTheme="minorHAnsi" w:hAnsiTheme="minorHAnsi" w:cstheme="minorHAnsi"/>
        <w:sz w:val="16"/>
        <w:szCs w:val="16"/>
      </w:rPr>
      <w:t>Stambourne</w:t>
    </w:r>
    <w:proofErr w:type="spellEnd"/>
    <w:r w:rsidRPr="003C214E">
      <w:rPr>
        <w:rFonts w:asciiTheme="minorHAnsi" w:hAnsiTheme="minorHAnsi" w:cstheme="minorHAnsi"/>
        <w:sz w:val="16"/>
        <w:szCs w:val="16"/>
      </w:rPr>
      <w:t xml:space="preserve"> Parish Council minutes </w:t>
    </w:r>
    <w:r w:rsidR="00F443E9">
      <w:rPr>
        <w:rFonts w:asciiTheme="minorHAnsi" w:hAnsiTheme="minorHAnsi" w:cstheme="minorHAnsi"/>
        <w:sz w:val="16"/>
        <w:szCs w:val="16"/>
      </w:rPr>
      <w:t>18/3/2021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98FD" w14:textId="77777777" w:rsidR="004D0BAE" w:rsidRDefault="004D0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F5B1" w14:textId="77777777" w:rsidR="00CD40F8" w:rsidRDefault="00CD40F8" w:rsidP="003C214E">
      <w:r>
        <w:separator/>
      </w:r>
    </w:p>
  </w:footnote>
  <w:footnote w:type="continuationSeparator" w:id="0">
    <w:p w14:paraId="6982B71C" w14:textId="77777777" w:rsidR="00CD40F8" w:rsidRDefault="00CD40F8" w:rsidP="003C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6619" w14:textId="5CA3504B" w:rsidR="004D0BAE" w:rsidRDefault="004D0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E603" w14:textId="004C2CB5" w:rsidR="004D0BAE" w:rsidRDefault="004D0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BCDD" w14:textId="275AACC9" w:rsidR="004D0BAE" w:rsidRDefault="004D0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04"/>
    <w:multiLevelType w:val="hybridMultilevel"/>
    <w:tmpl w:val="3CB089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42DA9"/>
    <w:multiLevelType w:val="hybridMultilevel"/>
    <w:tmpl w:val="E5A489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E5B23"/>
    <w:multiLevelType w:val="hybridMultilevel"/>
    <w:tmpl w:val="3CAE63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7429D"/>
    <w:multiLevelType w:val="hybridMultilevel"/>
    <w:tmpl w:val="9EDAA5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D361A7"/>
    <w:multiLevelType w:val="hybridMultilevel"/>
    <w:tmpl w:val="1FC2D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602B66"/>
    <w:multiLevelType w:val="hybridMultilevel"/>
    <w:tmpl w:val="3532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57B5"/>
    <w:multiLevelType w:val="hybridMultilevel"/>
    <w:tmpl w:val="170A5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97B4D"/>
    <w:multiLevelType w:val="hybridMultilevel"/>
    <w:tmpl w:val="3FAE4A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6903D0"/>
    <w:multiLevelType w:val="hybridMultilevel"/>
    <w:tmpl w:val="C842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17285"/>
    <w:multiLevelType w:val="hybridMultilevel"/>
    <w:tmpl w:val="4586B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097973"/>
    <w:multiLevelType w:val="hybridMultilevel"/>
    <w:tmpl w:val="257EC7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7408C9"/>
    <w:multiLevelType w:val="hybridMultilevel"/>
    <w:tmpl w:val="E2522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80118F"/>
    <w:multiLevelType w:val="hybridMultilevel"/>
    <w:tmpl w:val="B314AD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D76189"/>
    <w:multiLevelType w:val="hybridMultilevel"/>
    <w:tmpl w:val="04E8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017A4E"/>
    <w:multiLevelType w:val="hybridMultilevel"/>
    <w:tmpl w:val="28C457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D47F11"/>
    <w:multiLevelType w:val="hybridMultilevel"/>
    <w:tmpl w:val="19FE8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D03693"/>
    <w:multiLevelType w:val="hybridMultilevel"/>
    <w:tmpl w:val="258C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A32EC"/>
    <w:multiLevelType w:val="hybridMultilevel"/>
    <w:tmpl w:val="AAB0D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2B4DA9"/>
    <w:multiLevelType w:val="hybridMultilevel"/>
    <w:tmpl w:val="30BC2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28229A"/>
    <w:multiLevelType w:val="hybridMultilevel"/>
    <w:tmpl w:val="3F088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1D744B"/>
    <w:multiLevelType w:val="hybridMultilevel"/>
    <w:tmpl w:val="5DDC4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F62DF1"/>
    <w:multiLevelType w:val="hybridMultilevel"/>
    <w:tmpl w:val="58DA3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BF2708"/>
    <w:multiLevelType w:val="hybridMultilevel"/>
    <w:tmpl w:val="D916D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063261"/>
    <w:multiLevelType w:val="hybridMultilevel"/>
    <w:tmpl w:val="02664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BE5DC6"/>
    <w:multiLevelType w:val="hybridMultilevel"/>
    <w:tmpl w:val="66A651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AB687C"/>
    <w:multiLevelType w:val="hybridMultilevel"/>
    <w:tmpl w:val="3ADA07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3D15C4"/>
    <w:multiLevelType w:val="hybridMultilevel"/>
    <w:tmpl w:val="519C2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0A1F85"/>
    <w:multiLevelType w:val="hybridMultilevel"/>
    <w:tmpl w:val="3B601E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F50776"/>
    <w:multiLevelType w:val="hybridMultilevel"/>
    <w:tmpl w:val="D6B6A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70449F"/>
    <w:multiLevelType w:val="hybridMultilevel"/>
    <w:tmpl w:val="D772E2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5217ED"/>
    <w:multiLevelType w:val="hybridMultilevel"/>
    <w:tmpl w:val="2A405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6B45D8"/>
    <w:multiLevelType w:val="hybridMultilevel"/>
    <w:tmpl w:val="40263F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681C8F"/>
    <w:multiLevelType w:val="hybridMultilevel"/>
    <w:tmpl w:val="C4C2C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966CA8"/>
    <w:multiLevelType w:val="hybridMultilevel"/>
    <w:tmpl w:val="669CC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DB7E94"/>
    <w:multiLevelType w:val="hybridMultilevel"/>
    <w:tmpl w:val="8C3C45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674FB9"/>
    <w:multiLevelType w:val="hybridMultilevel"/>
    <w:tmpl w:val="6F6AB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8F6C2B"/>
    <w:multiLevelType w:val="hybridMultilevel"/>
    <w:tmpl w:val="CA584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3422F9"/>
    <w:multiLevelType w:val="hybridMultilevel"/>
    <w:tmpl w:val="E0E66A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3777F5"/>
    <w:multiLevelType w:val="hybridMultilevel"/>
    <w:tmpl w:val="A85A2F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8E1E82"/>
    <w:multiLevelType w:val="hybridMultilevel"/>
    <w:tmpl w:val="2A94D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C72FE9"/>
    <w:multiLevelType w:val="hybridMultilevel"/>
    <w:tmpl w:val="77D23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1B70F5"/>
    <w:multiLevelType w:val="hybridMultilevel"/>
    <w:tmpl w:val="84063C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D85AA3"/>
    <w:multiLevelType w:val="multilevel"/>
    <w:tmpl w:val="7C66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394552"/>
    <w:multiLevelType w:val="hybridMultilevel"/>
    <w:tmpl w:val="337EC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951C50"/>
    <w:multiLevelType w:val="hybridMultilevel"/>
    <w:tmpl w:val="DBB8C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CF69BC"/>
    <w:multiLevelType w:val="hybridMultilevel"/>
    <w:tmpl w:val="53986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584AAA"/>
    <w:multiLevelType w:val="hybridMultilevel"/>
    <w:tmpl w:val="1CEE3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7C330E"/>
    <w:multiLevelType w:val="hybridMultilevel"/>
    <w:tmpl w:val="A99418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80817F7"/>
    <w:multiLevelType w:val="hybridMultilevel"/>
    <w:tmpl w:val="07988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10669A"/>
    <w:multiLevelType w:val="hybridMultilevel"/>
    <w:tmpl w:val="35044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29"/>
  </w:num>
  <w:num w:numId="5">
    <w:abstractNumId w:val="37"/>
  </w:num>
  <w:num w:numId="6">
    <w:abstractNumId w:val="13"/>
  </w:num>
  <w:num w:numId="7">
    <w:abstractNumId w:val="47"/>
  </w:num>
  <w:num w:numId="8">
    <w:abstractNumId w:val="5"/>
  </w:num>
  <w:num w:numId="9">
    <w:abstractNumId w:val="6"/>
  </w:num>
  <w:num w:numId="10">
    <w:abstractNumId w:val="20"/>
  </w:num>
  <w:num w:numId="11">
    <w:abstractNumId w:val="23"/>
  </w:num>
  <w:num w:numId="12">
    <w:abstractNumId w:val="21"/>
  </w:num>
  <w:num w:numId="13">
    <w:abstractNumId w:val="42"/>
  </w:num>
  <w:num w:numId="14">
    <w:abstractNumId w:val="17"/>
  </w:num>
  <w:num w:numId="15">
    <w:abstractNumId w:val="4"/>
  </w:num>
  <w:num w:numId="16">
    <w:abstractNumId w:val="9"/>
  </w:num>
  <w:num w:numId="17">
    <w:abstractNumId w:val="39"/>
  </w:num>
  <w:num w:numId="18">
    <w:abstractNumId w:val="49"/>
  </w:num>
  <w:num w:numId="19">
    <w:abstractNumId w:val="2"/>
  </w:num>
  <w:num w:numId="20">
    <w:abstractNumId w:val="27"/>
  </w:num>
  <w:num w:numId="21">
    <w:abstractNumId w:val="14"/>
  </w:num>
  <w:num w:numId="22">
    <w:abstractNumId w:val="0"/>
  </w:num>
  <w:num w:numId="23">
    <w:abstractNumId w:val="48"/>
  </w:num>
  <w:num w:numId="24">
    <w:abstractNumId w:val="22"/>
  </w:num>
  <w:num w:numId="25">
    <w:abstractNumId w:val="11"/>
  </w:num>
  <w:num w:numId="26">
    <w:abstractNumId w:val="43"/>
  </w:num>
  <w:num w:numId="27">
    <w:abstractNumId w:val="15"/>
  </w:num>
  <w:num w:numId="28">
    <w:abstractNumId w:val="30"/>
  </w:num>
  <w:num w:numId="29">
    <w:abstractNumId w:val="19"/>
  </w:num>
  <w:num w:numId="30">
    <w:abstractNumId w:val="25"/>
  </w:num>
  <w:num w:numId="31">
    <w:abstractNumId w:val="7"/>
  </w:num>
  <w:num w:numId="32">
    <w:abstractNumId w:val="40"/>
  </w:num>
  <w:num w:numId="33">
    <w:abstractNumId w:val="46"/>
  </w:num>
  <w:num w:numId="34">
    <w:abstractNumId w:val="34"/>
  </w:num>
  <w:num w:numId="35">
    <w:abstractNumId w:val="26"/>
  </w:num>
  <w:num w:numId="36">
    <w:abstractNumId w:val="10"/>
  </w:num>
  <w:num w:numId="37">
    <w:abstractNumId w:val="45"/>
  </w:num>
  <w:num w:numId="38">
    <w:abstractNumId w:val="8"/>
  </w:num>
  <w:num w:numId="39">
    <w:abstractNumId w:val="16"/>
  </w:num>
  <w:num w:numId="40">
    <w:abstractNumId w:val="33"/>
  </w:num>
  <w:num w:numId="41">
    <w:abstractNumId w:val="12"/>
  </w:num>
  <w:num w:numId="42">
    <w:abstractNumId w:val="44"/>
  </w:num>
  <w:num w:numId="43">
    <w:abstractNumId w:val="28"/>
  </w:num>
  <w:num w:numId="44">
    <w:abstractNumId w:val="35"/>
  </w:num>
  <w:num w:numId="45">
    <w:abstractNumId w:val="32"/>
  </w:num>
  <w:num w:numId="46">
    <w:abstractNumId w:val="31"/>
  </w:num>
  <w:num w:numId="47">
    <w:abstractNumId w:val="36"/>
  </w:num>
  <w:num w:numId="48">
    <w:abstractNumId w:val="24"/>
  </w:num>
  <w:num w:numId="49">
    <w:abstractNumId w:val="3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F"/>
    <w:rsid w:val="00042255"/>
    <w:rsid w:val="00057BAE"/>
    <w:rsid w:val="0006552D"/>
    <w:rsid w:val="00065AB6"/>
    <w:rsid w:val="00065B34"/>
    <w:rsid w:val="0008670D"/>
    <w:rsid w:val="000A5506"/>
    <w:rsid w:val="000B0B4B"/>
    <w:rsid w:val="000C7B54"/>
    <w:rsid w:val="000D183B"/>
    <w:rsid w:val="000D46AE"/>
    <w:rsid w:val="000E013D"/>
    <w:rsid w:val="000E70E1"/>
    <w:rsid w:val="000F28D4"/>
    <w:rsid w:val="0010221F"/>
    <w:rsid w:val="001055F2"/>
    <w:rsid w:val="0011052A"/>
    <w:rsid w:val="001332C5"/>
    <w:rsid w:val="00143159"/>
    <w:rsid w:val="00147FCB"/>
    <w:rsid w:val="001562C8"/>
    <w:rsid w:val="00162B2E"/>
    <w:rsid w:val="00172400"/>
    <w:rsid w:val="001744D1"/>
    <w:rsid w:val="001832BD"/>
    <w:rsid w:val="00195EBD"/>
    <w:rsid w:val="001B62AB"/>
    <w:rsid w:val="001D21C2"/>
    <w:rsid w:val="001E31F3"/>
    <w:rsid w:val="001F1B41"/>
    <w:rsid w:val="00205315"/>
    <w:rsid w:val="0021010B"/>
    <w:rsid w:val="00212D1D"/>
    <w:rsid w:val="00235449"/>
    <w:rsid w:val="002463CF"/>
    <w:rsid w:val="002533FF"/>
    <w:rsid w:val="00256767"/>
    <w:rsid w:val="00273827"/>
    <w:rsid w:val="002832F5"/>
    <w:rsid w:val="00285EDC"/>
    <w:rsid w:val="00287326"/>
    <w:rsid w:val="002B6C92"/>
    <w:rsid w:val="002E614B"/>
    <w:rsid w:val="00341DF5"/>
    <w:rsid w:val="003427B6"/>
    <w:rsid w:val="00355C1B"/>
    <w:rsid w:val="0035618E"/>
    <w:rsid w:val="00380420"/>
    <w:rsid w:val="003808A1"/>
    <w:rsid w:val="00390566"/>
    <w:rsid w:val="003A341B"/>
    <w:rsid w:val="003B34A1"/>
    <w:rsid w:val="003B6C22"/>
    <w:rsid w:val="003C214E"/>
    <w:rsid w:val="003C54CA"/>
    <w:rsid w:val="003C736A"/>
    <w:rsid w:val="003E12C1"/>
    <w:rsid w:val="003E6FD1"/>
    <w:rsid w:val="003F4468"/>
    <w:rsid w:val="003F5D5C"/>
    <w:rsid w:val="004018E5"/>
    <w:rsid w:val="004321B4"/>
    <w:rsid w:val="00455CF8"/>
    <w:rsid w:val="00456A72"/>
    <w:rsid w:val="00482F39"/>
    <w:rsid w:val="00487B76"/>
    <w:rsid w:val="004A3F92"/>
    <w:rsid w:val="004A59A6"/>
    <w:rsid w:val="004B41F6"/>
    <w:rsid w:val="004D0BAE"/>
    <w:rsid w:val="004F332E"/>
    <w:rsid w:val="0051789D"/>
    <w:rsid w:val="005465C3"/>
    <w:rsid w:val="0057019F"/>
    <w:rsid w:val="00576A46"/>
    <w:rsid w:val="0059608A"/>
    <w:rsid w:val="005A3C3E"/>
    <w:rsid w:val="005B0136"/>
    <w:rsid w:val="005B25D0"/>
    <w:rsid w:val="005C5508"/>
    <w:rsid w:val="005F5A85"/>
    <w:rsid w:val="006013AE"/>
    <w:rsid w:val="0060160F"/>
    <w:rsid w:val="00615BA3"/>
    <w:rsid w:val="00627F38"/>
    <w:rsid w:val="00646031"/>
    <w:rsid w:val="00650220"/>
    <w:rsid w:val="006537AC"/>
    <w:rsid w:val="006549BC"/>
    <w:rsid w:val="0066333E"/>
    <w:rsid w:val="00683EC7"/>
    <w:rsid w:val="00694D1D"/>
    <w:rsid w:val="006B14A9"/>
    <w:rsid w:val="006B1ACC"/>
    <w:rsid w:val="006C38A0"/>
    <w:rsid w:val="006C4F22"/>
    <w:rsid w:val="006C79AE"/>
    <w:rsid w:val="006E0985"/>
    <w:rsid w:val="006E5827"/>
    <w:rsid w:val="006F4B2B"/>
    <w:rsid w:val="006F6244"/>
    <w:rsid w:val="006F6E05"/>
    <w:rsid w:val="00700D3C"/>
    <w:rsid w:val="007411C5"/>
    <w:rsid w:val="00762DAE"/>
    <w:rsid w:val="007808FE"/>
    <w:rsid w:val="00781065"/>
    <w:rsid w:val="00796AFB"/>
    <w:rsid w:val="00797739"/>
    <w:rsid w:val="00797DD9"/>
    <w:rsid w:val="007A579F"/>
    <w:rsid w:val="007C54B4"/>
    <w:rsid w:val="007D41E1"/>
    <w:rsid w:val="007D6D60"/>
    <w:rsid w:val="007E0A1A"/>
    <w:rsid w:val="007E1698"/>
    <w:rsid w:val="007E6673"/>
    <w:rsid w:val="00807FEC"/>
    <w:rsid w:val="008230BF"/>
    <w:rsid w:val="008329AB"/>
    <w:rsid w:val="00856C97"/>
    <w:rsid w:val="00871D7A"/>
    <w:rsid w:val="00881802"/>
    <w:rsid w:val="00882927"/>
    <w:rsid w:val="00887A87"/>
    <w:rsid w:val="00897E5B"/>
    <w:rsid w:val="008A4C0C"/>
    <w:rsid w:val="008A7B21"/>
    <w:rsid w:val="008B01D3"/>
    <w:rsid w:val="008C5EFC"/>
    <w:rsid w:val="008E4650"/>
    <w:rsid w:val="008F5974"/>
    <w:rsid w:val="008F689F"/>
    <w:rsid w:val="00904F07"/>
    <w:rsid w:val="0091789F"/>
    <w:rsid w:val="00924380"/>
    <w:rsid w:val="00927054"/>
    <w:rsid w:val="00976B01"/>
    <w:rsid w:val="0097725B"/>
    <w:rsid w:val="00980F71"/>
    <w:rsid w:val="009B7D81"/>
    <w:rsid w:val="009D235E"/>
    <w:rsid w:val="009F7D78"/>
    <w:rsid w:val="00A145A5"/>
    <w:rsid w:val="00A22B15"/>
    <w:rsid w:val="00A26D3F"/>
    <w:rsid w:val="00A27B9B"/>
    <w:rsid w:val="00A27E56"/>
    <w:rsid w:val="00A374C7"/>
    <w:rsid w:val="00A41EE0"/>
    <w:rsid w:val="00A52929"/>
    <w:rsid w:val="00A5523B"/>
    <w:rsid w:val="00A55B3E"/>
    <w:rsid w:val="00A56F0D"/>
    <w:rsid w:val="00A751CC"/>
    <w:rsid w:val="00A8198C"/>
    <w:rsid w:val="00AD0D8F"/>
    <w:rsid w:val="00AD735B"/>
    <w:rsid w:val="00AF522B"/>
    <w:rsid w:val="00AF5739"/>
    <w:rsid w:val="00AF7F9A"/>
    <w:rsid w:val="00B22010"/>
    <w:rsid w:val="00B64891"/>
    <w:rsid w:val="00B6709D"/>
    <w:rsid w:val="00B901A2"/>
    <w:rsid w:val="00BA393C"/>
    <w:rsid w:val="00BA3BB6"/>
    <w:rsid w:val="00BA4453"/>
    <w:rsid w:val="00BE142A"/>
    <w:rsid w:val="00C03F64"/>
    <w:rsid w:val="00C3253E"/>
    <w:rsid w:val="00C40B3C"/>
    <w:rsid w:val="00C709C3"/>
    <w:rsid w:val="00C8718F"/>
    <w:rsid w:val="00C95749"/>
    <w:rsid w:val="00C976F2"/>
    <w:rsid w:val="00CA7DEA"/>
    <w:rsid w:val="00CB3380"/>
    <w:rsid w:val="00CC74A7"/>
    <w:rsid w:val="00CD40F8"/>
    <w:rsid w:val="00CE50C1"/>
    <w:rsid w:val="00D0100E"/>
    <w:rsid w:val="00D02346"/>
    <w:rsid w:val="00D04A15"/>
    <w:rsid w:val="00D10BEB"/>
    <w:rsid w:val="00D24286"/>
    <w:rsid w:val="00D35DE7"/>
    <w:rsid w:val="00D51CE4"/>
    <w:rsid w:val="00D53976"/>
    <w:rsid w:val="00D724CF"/>
    <w:rsid w:val="00D80C67"/>
    <w:rsid w:val="00DA1A23"/>
    <w:rsid w:val="00DC6242"/>
    <w:rsid w:val="00DD12B0"/>
    <w:rsid w:val="00DE1397"/>
    <w:rsid w:val="00DF35DC"/>
    <w:rsid w:val="00DF3688"/>
    <w:rsid w:val="00DF6F76"/>
    <w:rsid w:val="00E1044A"/>
    <w:rsid w:val="00E24BE6"/>
    <w:rsid w:val="00E51669"/>
    <w:rsid w:val="00E63ABB"/>
    <w:rsid w:val="00E81FB9"/>
    <w:rsid w:val="00E96043"/>
    <w:rsid w:val="00EA028E"/>
    <w:rsid w:val="00EB0AC6"/>
    <w:rsid w:val="00EC358E"/>
    <w:rsid w:val="00EE5147"/>
    <w:rsid w:val="00F029FF"/>
    <w:rsid w:val="00F0409F"/>
    <w:rsid w:val="00F133DC"/>
    <w:rsid w:val="00F1747B"/>
    <w:rsid w:val="00F17557"/>
    <w:rsid w:val="00F24996"/>
    <w:rsid w:val="00F423B4"/>
    <w:rsid w:val="00F443E9"/>
    <w:rsid w:val="00F44978"/>
    <w:rsid w:val="00F464BD"/>
    <w:rsid w:val="00F5423B"/>
    <w:rsid w:val="00F6218B"/>
    <w:rsid w:val="00F71734"/>
    <w:rsid w:val="00F7316D"/>
    <w:rsid w:val="00F95D3C"/>
    <w:rsid w:val="00F9791A"/>
    <w:rsid w:val="00FD165D"/>
    <w:rsid w:val="00FD43D5"/>
    <w:rsid w:val="00FE3C32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B48F8"/>
  <w15:chartTrackingRefBased/>
  <w15:docId w15:val="{25D25851-F506-4559-96B4-757270B7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1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2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1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C7"/>
    <w:rPr>
      <w:rFonts w:ascii="Segoe UI" w:eastAsia="Times New Roman" w:hAnsi="Segoe UI" w:cs="Segoe UI"/>
      <w:sz w:val="18"/>
      <w:szCs w:val="18"/>
    </w:rPr>
  </w:style>
  <w:style w:type="paragraph" w:customStyle="1" w:styleId="Minutetitle">
    <w:name w:val="Minute title"/>
    <w:basedOn w:val="Normal"/>
    <w:rsid w:val="00065B34"/>
    <w:pPr>
      <w:tabs>
        <w:tab w:val="num" w:pos="720"/>
      </w:tabs>
      <w:spacing w:after="80"/>
      <w:ind w:left="720" w:hanging="720"/>
      <w:outlineLvl w:val="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0ACB-38B3-49B8-A47F-531D8C3A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Birdbrook Parish</dc:creator>
  <cp:keywords/>
  <dc:description/>
  <cp:lastModifiedBy>deborah hilliard</cp:lastModifiedBy>
  <cp:revision>48</cp:revision>
  <cp:lastPrinted>2021-03-24T16:39:00Z</cp:lastPrinted>
  <dcterms:created xsi:type="dcterms:W3CDTF">2021-06-02T15:21:00Z</dcterms:created>
  <dcterms:modified xsi:type="dcterms:W3CDTF">2021-06-02T16:07:00Z</dcterms:modified>
</cp:coreProperties>
</file>