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1863F" w14:textId="77777777" w:rsidR="00F8275C" w:rsidRDefault="00FB795B">
      <w:pPr>
        <w:spacing w:after="252" w:line="259" w:lineRule="auto"/>
        <w:ind w:left="79" w:firstLine="0"/>
        <w:jc w:val="center"/>
      </w:pPr>
      <w:r>
        <w:rPr>
          <w:sz w:val="24"/>
        </w:rPr>
        <w:t>STAMBOURNE PARISH COUNCIL</w:t>
      </w:r>
    </w:p>
    <w:p w14:paraId="71E7DEA6" w14:textId="77777777" w:rsidR="00F8275C" w:rsidRDefault="00FB795B">
      <w:pPr>
        <w:spacing w:after="4" w:line="259" w:lineRule="auto"/>
        <w:ind w:left="89" w:hanging="3"/>
      </w:pPr>
      <w:r>
        <w:rPr>
          <w:sz w:val="24"/>
        </w:rPr>
        <w:t>Minutes of the meeting held on Thursday 23 July 2026 at 7.30pm. The meeting was held in the village hall.</w:t>
      </w:r>
    </w:p>
    <w:tbl>
      <w:tblPr>
        <w:tblStyle w:val="TableGrid"/>
        <w:tblW w:w="8950" w:type="dxa"/>
        <w:tblInd w:w="72" w:type="dxa"/>
        <w:tblCellMar>
          <w:top w:w="0" w:type="dxa"/>
          <w:left w:w="0" w:type="dxa"/>
          <w:bottom w:w="0" w:type="dxa"/>
          <w:right w:w="0" w:type="dxa"/>
        </w:tblCellMar>
        <w:tblLook w:val="04A0" w:firstRow="1" w:lastRow="0" w:firstColumn="1" w:lastColumn="0" w:noHBand="0" w:noVBand="1"/>
      </w:tblPr>
      <w:tblGrid>
        <w:gridCol w:w="4094"/>
        <w:gridCol w:w="4856"/>
      </w:tblGrid>
      <w:tr w:rsidR="00F8275C" w14:paraId="079D206A" w14:textId="77777777">
        <w:trPr>
          <w:trHeight w:val="226"/>
        </w:trPr>
        <w:tc>
          <w:tcPr>
            <w:tcW w:w="4094" w:type="dxa"/>
            <w:tcBorders>
              <w:top w:val="nil"/>
              <w:left w:val="nil"/>
              <w:bottom w:val="nil"/>
              <w:right w:val="nil"/>
            </w:tcBorders>
          </w:tcPr>
          <w:p w14:paraId="6755763F" w14:textId="77777777" w:rsidR="00F8275C" w:rsidRDefault="00FB795B">
            <w:pPr>
              <w:spacing w:after="0" w:line="259" w:lineRule="auto"/>
              <w:ind w:left="0" w:firstLine="0"/>
            </w:pPr>
            <w:r>
              <w:rPr>
                <w:sz w:val="24"/>
              </w:rPr>
              <w:t>PRESENT:</w:t>
            </w:r>
          </w:p>
        </w:tc>
        <w:tc>
          <w:tcPr>
            <w:tcW w:w="4856" w:type="dxa"/>
            <w:tcBorders>
              <w:top w:val="nil"/>
              <w:left w:val="nil"/>
              <w:bottom w:val="nil"/>
              <w:right w:val="nil"/>
            </w:tcBorders>
          </w:tcPr>
          <w:p w14:paraId="54A6371C" w14:textId="77777777" w:rsidR="00F8275C" w:rsidRDefault="00F8275C">
            <w:pPr>
              <w:spacing w:after="160" w:line="259" w:lineRule="auto"/>
              <w:ind w:left="0" w:firstLine="0"/>
            </w:pPr>
          </w:p>
        </w:tc>
      </w:tr>
      <w:tr w:rsidR="00F8275C" w14:paraId="733FEB65" w14:textId="77777777">
        <w:trPr>
          <w:trHeight w:val="538"/>
        </w:trPr>
        <w:tc>
          <w:tcPr>
            <w:tcW w:w="4094" w:type="dxa"/>
            <w:tcBorders>
              <w:top w:val="nil"/>
              <w:left w:val="nil"/>
              <w:bottom w:val="nil"/>
              <w:right w:val="nil"/>
            </w:tcBorders>
          </w:tcPr>
          <w:p w14:paraId="31F143EC" w14:textId="77777777" w:rsidR="00F8275C" w:rsidRDefault="00FB795B">
            <w:pPr>
              <w:spacing w:after="0" w:line="259" w:lineRule="auto"/>
              <w:ind w:left="0" w:firstLine="0"/>
            </w:pPr>
            <w:r>
              <w:rPr>
                <w:sz w:val="24"/>
              </w:rPr>
              <w:t>Mr Neil Pyman</w:t>
            </w:r>
          </w:p>
        </w:tc>
        <w:tc>
          <w:tcPr>
            <w:tcW w:w="4856" w:type="dxa"/>
            <w:tcBorders>
              <w:top w:val="nil"/>
              <w:left w:val="nil"/>
              <w:bottom w:val="nil"/>
              <w:right w:val="nil"/>
            </w:tcBorders>
          </w:tcPr>
          <w:p w14:paraId="0FC77E2B" w14:textId="77777777" w:rsidR="00F8275C" w:rsidRDefault="00FB795B">
            <w:pPr>
              <w:spacing w:after="0" w:line="259" w:lineRule="auto"/>
              <w:ind w:left="230" w:firstLine="7"/>
              <w:jc w:val="both"/>
            </w:pPr>
            <w:r>
              <w:t>Mr Nathan Robbins (Stambourne Parish Council and Essex County Council)</w:t>
            </w:r>
          </w:p>
        </w:tc>
      </w:tr>
      <w:tr w:rsidR="00F8275C" w14:paraId="04EA5BB8" w14:textId="77777777">
        <w:trPr>
          <w:trHeight w:val="268"/>
        </w:trPr>
        <w:tc>
          <w:tcPr>
            <w:tcW w:w="4094" w:type="dxa"/>
            <w:tcBorders>
              <w:top w:val="nil"/>
              <w:left w:val="nil"/>
              <w:bottom w:val="nil"/>
              <w:right w:val="nil"/>
            </w:tcBorders>
          </w:tcPr>
          <w:p w14:paraId="76366F3C" w14:textId="77777777" w:rsidR="00F8275C" w:rsidRDefault="00FB795B">
            <w:pPr>
              <w:spacing w:after="0" w:line="259" w:lineRule="auto"/>
              <w:ind w:left="0" w:firstLine="0"/>
            </w:pPr>
            <w:r>
              <w:rPr>
                <w:sz w:val="24"/>
              </w:rPr>
              <w:t>Mr Martyn Fall</w:t>
            </w:r>
          </w:p>
        </w:tc>
        <w:tc>
          <w:tcPr>
            <w:tcW w:w="4856" w:type="dxa"/>
            <w:tcBorders>
              <w:top w:val="nil"/>
              <w:left w:val="nil"/>
              <w:bottom w:val="nil"/>
              <w:right w:val="nil"/>
            </w:tcBorders>
          </w:tcPr>
          <w:p w14:paraId="21564038" w14:textId="77777777" w:rsidR="00F8275C" w:rsidRDefault="00FB795B">
            <w:pPr>
              <w:spacing w:after="0" w:line="259" w:lineRule="auto"/>
              <w:ind w:left="237" w:firstLine="0"/>
            </w:pPr>
            <w:r>
              <w:t>Mrs Val Kerrison</w:t>
            </w:r>
          </w:p>
        </w:tc>
      </w:tr>
      <w:tr w:rsidR="00F8275C" w14:paraId="68F34D3E" w14:textId="77777777">
        <w:trPr>
          <w:trHeight w:val="250"/>
        </w:trPr>
        <w:tc>
          <w:tcPr>
            <w:tcW w:w="4094" w:type="dxa"/>
            <w:tcBorders>
              <w:top w:val="nil"/>
              <w:left w:val="nil"/>
              <w:bottom w:val="nil"/>
              <w:right w:val="nil"/>
            </w:tcBorders>
          </w:tcPr>
          <w:p w14:paraId="2DCD5E3D" w14:textId="77777777" w:rsidR="00F8275C" w:rsidRDefault="00FB795B">
            <w:pPr>
              <w:spacing w:after="0" w:line="259" w:lineRule="auto"/>
              <w:ind w:left="0" w:firstLine="0"/>
            </w:pPr>
            <w:r>
              <w:t>Mrs Wendy Anderson</w:t>
            </w:r>
          </w:p>
        </w:tc>
        <w:tc>
          <w:tcPr>
            <w:tcW w:w="4856" w:type="dxa"/>
            <w:tcBorders>
              <w:top w:val="nil"/>
              <w:left w:val="nil"/>
              <w:bottom w:val="nil"/>
              <w:right w:val="nil"/>
            </w:tcBorders>
          </w:tcPr>
          <w:p w14:paraId="3AA50D12" w14:textId="77777777" w:rsidR="00F8275C" w:rsidRDefault="00FB795B">
            <w:pPr>
              <w:spacing w:after="0" w:line="259" w:lineRule="auto"/>
              <w:ind w:left="237" w:firstLine="0"/>
            </w:pPr>
            <w:r>
              <w:t>Mr Andrew Drysdale</w:t>
            </w:r>
          </w:p>
        </w:tc>
      </w:tr>
    </w:tbl>
    <w:p w14:paraId="58E73E54" w14:textId="77777777" w:rsidR="00F8275C" w:rsidRDefault="00FB795B">
      <w:pPr>
        <w:spacing w:after="8"/>
        <w:ind w:right="7"/>
      </w:pPr>
      <w:r>
        <w:t>IN ATTENDANCE:</w:t>
      </w:r>
    </w:p>
    <w:p w14:paraId="3A4F118E" w14:textId="77777777" w:rsidR="00F8275C" w:rsidRDefault="00FB795B">
      <w:pPr>
        <w:ind w:right="7"/>
      </w:pPr>
      <w:r>
        <w:t>Cllr Richard van Dulken (BDC)</w:t>
      </w:r>
    </w:p>
    <w:p w14:paraId="066143CA" w14:textId="77777777" w:rsidR="00F8275C" w:rsidRDefault="00FB795B">
      <w:pPr>
        <w:spacing w:after="4" w:line="259" w:lineRule="auto"/>
        <w:ind w:left="89" w:hanging="3"/>
      </w:pPr>
      <w:r>
        <w:rPr>
          <w:sz w:val="24"/>
        </w:rPr>
        <w:t>CLERK:</w:t>
      </w:r>
    </w:p>
    <w:p w14:paraId="5C724FA2" w14:textId="77777777" w:rsidR="00F8275C" w:rsidRDefault="00FB795B">
      <w:pPr>
        <w:spacing w:after="532"/>
        <w:ind w:left="79" w:right="7"/>
      </w:pPr>
      <w:r>
        <w:t>Mrs Deborah Hilliard</w:t>
      </w:r>
    </w:p>
    <w:p w14:paraId="2865DCFC" w14:textId="77777777" w:rsidR="00F8275C" w:rsidRDefault="00FB795B">
      <w:pPr>
        <w:spacing w:after="4" w:line="259" w:lineRule="auto"/>
        <w:ind w:left="89" w:hanging="3"/>
      </w:pPr>
      <w:r>
        <w:rPr>
          <w:sz w:val="24"/>
        </w:rPr>
        <w:t>26/64 Apologies for absence.</w:t>
      </w:r>
    </w:p>
    <w:p w14:paraId="66DB6EEF" w14:textId="77777777" w:rsidR="00F8275C" w:rsidRDefault="00FB795B">
      <w:pPr>
        <w:spacing w:after="283"/>
        <w:ind w:left="805" w:right="7"/>
      </w:pPr>
      <w:r>
        <w:t>Apologies were received and accepted from Karen Grant.</w:t>
      </w:r>
    </w:p>
    <w:p w14:paraId="0B3BBA4B" w14:textId="77777777" w:rsidR="00F8275C" w:rsidRDefault="00FB795B">
      <w:pPr>
        <w:spacing w:after="4" w:line="259" w:lineRule="auto"/>
        <w:ind w:left="89" w:hanging="3"/>
      </w:pPr>
      <w:r>
        <w:rPr>
          <w:sz w:val="24"/>
        </w:rPr>
        <w:t>26/65 Declaration of interests, personal or prejudicial</w:t>
      </w:r>
    </w:p>
    <w:p w14:paraId="0D667F34" w14:textId="77777777" w:rsidR="00F8275C" w:rsidRDefault="00FB795B">
      <w:pPr>
        <w:ind w:left="805" w:right="7"/>
      </w:pPr>
      <w:r>
        <w:t>There were no declarations made.</w:t>
      </w:r>
    </w:p>
    <w:p w14:paraId="302AAAF5" w14:textId="77777777" w:rsidR="00F8275C" w:rsidRDefault="00FB795B">
      <w:pPr>
        <w:spacing w:after="4" w:line="259" w:lineRule="auto"/>
        <w:ind w:left="89" w:hanging="3"/>
      </w:pPr>
      <w:r>
        <w:rPr>
          <w:sz w:val="24"/>
        </w:rPr>
        <w:t>26/66 Minutes of meeting held on 21 May 2026</w:t>
      </w:r>
    </w:p>
    <w:p w14:paraId="6FED5444" w14:textId="77777777" w:rsidR="00F8275C" w:rsidRDefault="00FB795B">
      <w:pPr>
        <w:ind w:left="805" w:right="7"/>
      </w:pPr>
      <w:r>
        <w:t>The minutes of the meeting held on 21 May 2026 were approved as a correct record and signed.</w:t>
      </w:r>
    </w:p>
    <w:p w14:paraId="7EC697AE" w14:textId="77777777" w:rsidR="00F8275C" w:rsidRDefault="00FB795B">
      <w:pPr>
        <w:spacing w:after="244" w:line="259" w:lineRule="auto"/>
        <w:ind w:left="798" w:right="2482" w:hanging="712"/>
      </w:pPr>
      <w:r>
        <w:rPr>
          <w:sz w:val="24"/>
        </w:rPr>
        <w:t>26/67 Matters arising from the minutes of the previous meeting There were no matters arising.</w:t>
      </w:r>
    </w:p>
    <w:p w14:paraId="23B5EC78" w14:textId="77777777" w:rsidR="00F8275C" w:rsidRDefault="00FB795B">
      <w:pPr>
        <w:spacing w:after="4" w:line="259" w:lineRule="auto"/>
        <w:ind w:left="89" w:hanging="3"/>
      </w:pPr>
      <w:r>
        <w:rPr>
          <w:sz w:val="24"/>
        </w:rPr>
        <w:t>26/68 Report of District/County Councillor</w:t>
      </w:r>
    </w:p>
    <w:p w14:paraId="153D6D9F" w14:textId="77777777" w:rsidR="00F8275C" w:rsidRDefault="00FB795B">
      <w:pPr>
        <w:spacing w:after="129"/>
        <w:ind w:left="805" w:right="7"/>
      </w:pPr>
      <w:r>
        <w:t xml:space="preserve">Cllr van Dulken reported. Points noted </w:t>
      </w:r>
      <w:proofErr w:type="gramStart"/>
      <w:r>
        <w:t>were:-</w:t>
      </w:r>
      <w:proofErr w:type="gramEnd"/>
    </w:p>
    <w:p w14:paraId="70A31ED0" w14:textId="77777777" w:rsidR="00F8275C" w:rsidRDefault="00FB795B">
      <w:pPr>
        <w:numPr>
          <w:ilvl w:val="0"/>
          <w:numId w:val="1"/>
        </w:numPr>
        <w:spacing w:after="150" w:line="261" w:lineRule="auto"/>
        <w:ind w:right="7" w:hanging="374"/>
      </w:pPr>
      <w:r>
        <w:t>Wethersfield Airbase — It was noted that it would not be closing in 2027 as previously informed and numbers would increase to 1245. It was noted that James Cleverly MP and Braintree District Council had objected to this change.</w:t>
      </w:r>
    </w:p>
    <w:p w14:paraId="3CE1F84A" w14:textId="77777777" w:rsidR="00F8275C" w:rsidRDefault="00FB795B">
      <w:pPr>
        <w:numPr>
          <w:ilvl w:val="0"/>
          <w:numId w:val="1"/>
        </w:numPr>
        <w:spacing w:after="43"/>
        <w:ind w:right="7" w:hanging="374"/>
      </w:pPr>
      <w:r>
        <w:t>Robin Hood Solar Farm — It was confirmed that an EIA would be needed with any application.</w:t>
      </w:r>
    </w:p>
    <w:p w14:paraId="43FF09EC" w14:textId="77777777" w:rsidR="00F8275C" w:rsidRDefault="00FB795B">
      <w:pPr>
        <w:spacing w:after="127"/>
        <w:ind w:left="1165" w:right="7" w:hanging="360"/>
      </w:pPr>
      <w:r>
        <w:rPr>
          <w:noProof/>
        </w:rPr>
        <w:drawing>
          <wp:inline distT="0" distB="0" distL="0" distR="0" wp14:anchorId="7759A326" wp14:editId="44D4E9E8">
            <wp:extent cx="54823" cy="59389"/>
            <wp:effectExtent l="0" t="0" r="0" b="0"/>
            <wp:docPr id="1814" name="Picture 1814"/>
            <wp:cNvGraphicFramePr/>
            <a:graphic xmlns:a="http://schemas.openxmlformats.org/drawingml/2006/main">
              <a:graphicData uri="http://schemas.openxmlformats.org/drawingml/2006/picture">
                <pic:pic xmlns:pic="http://schemas.openxmlformats.org/drawingml/2006/picture">
                  <pic:nvPicPr>
                    <pic:cNvPr id="1814" name="Picture 1814"/>
                    <pic:cNvPicPr/>
                  </pic:nvPicPr>
                  <pic:blipFill>
                    <a:blip r:embed="rId7"/>
                    <a:stretch>
                      <a:fillRect/>
                    </a:stretch>
                  </pic:blipFill>
                  <pic:spPr>
                    <a:xfrm>
                      <a:off x="0" y="0"/>
                      <a:ext cx="54823" cy="59389"/>
                    </a:xfrm>
                    <a:prstGeom prst="rect">
                      <a:avLst/>
                    </a:prstGeom>
                  </pic:spPr>
                </pic:pic>
              </a:graphicData>
            </a:graphic>
          </wp:inline>
        </w:drawing>
      </w:r>
      <w:r>
        <w:t xml:space="preserve"> Local Government Re-organisation — It was confirmed that BDC continued to work with Colchester, Tendring and ECC on this proposal.</w:t>
      </w:r>
    </w:p>
    <w:p w14:paraId="2A2C70D0" w14:textId="77777777" w:rsidR="00F8275C" w:rsidRDefault="00FB795B">
      <w:pPr>
        <w:numPr>
          <w:ilvl w:val="0"/>
          <w:numId w:val="1"/>
        </w:numPr>
        <w:spacing w:after="0"/>
        <w:ind w:right="7" w:hanging="374"/>
      </w:pPr>
      <w:r>
        <w:t>Waste and Recycling — BDC had taken on board some of the comments made regarding the new system and there would be a review of services in the autumn.</w:t>
      </w:r>
    </w:p>
    <w:p w14:paraId="05F09962" w14:textId="77777777" w:rsidR="00F8275C" w:rsidRDefault="00FB795B">
      <w:pPr>
        <w:numPr>
          <w:ilvl w:val="0"/>
          <w:numId w:val="1"/>
        </w:numPr>
        <w:spacing w:after="110"/>
        <w:ind w:right="7" w:hanging="374"/>
      </w:pPr>
      <w:r>
        <w:t>Local Plan Review — It was noted it was on target to be put to the Planning Inspectorate at the end of the year.</w:t>
      </w:r>
    </w:p>
    <w:p w14:paraId="7A38F274" w14:textId="77777777" w:rsidR="00F8275C" w:rsidRDefault="00FB795B">
      <w:pPr>
        <w:numPr>
          <w:ilvl w:val="0"/>
          <w:numId w:val="1"/>
        </w:numPr>
        <w:spacing w:after="151"/>
        <w:ind w:right="7" w:hanging="374"/>
      </w:pPr>
      <w:r>
        <w:lastRenderedPageBreak/>
        <w:t xml:space="preserve">DART 3 — It was noted that this service was being taking over by </w:t>
      </w:r>
      <w:proofErr w:type="spellStart"/>
      <w:r>
        <w:t>DigiGo</w:t>
      </w:r>
      <w:proofErr w:type="spellEnd"/>
      <w:r>
        <w:t>.</w:t>
      </w:r>
    </w:p>
    <w:p w14:paraId="75BA52A2" w14:textId="77777777" w:rsidR="00F8275C" w:rsidRDefault="00FB795B">
      <w:pPr>
        <w:ind w:left="805" w:right="7"/>
      </w:pPr>
      <w:r>
        <w:t>Cllr Van Dulken was thanked for his report.</w:t>
      </w:r>
    </w:p>
    <w:p w14:paraId="080112DB" w14:textId="77777777" w:rsidR="00F8275C" w:rsidRDefault="00FB795B">
      <w:pPr>
        <w:spacing w:after="8"/>
        <w:ind w:left="805" w:right="7"/>
      </w:pPr>
      <w:r>
        <w:t>Cllr Robins reported. Points noted were:</w:t>
      </w:r>
    </w:p>
    <w:p w14:paraId="2C3D14BB" w14:textId="77777777" w:rsidR="00F8275C" w:rsidRDefault="00FB795B">
      <w:pPr>
        <w:numPr>
          <w:ilvl w:val="0"/>
          <w:numId w:val="1"/>
        </w:numPr>
        <w:ind w:right="7" w:hanging="374"/>
      </w:pPr>
      <w:r>
        <w:t>Potholes — ECC had declared a pothole emergency and confirmed that repairs were up between April and June by 30% on last year including more permanent repairs and with</w:t>
      </w:r>
    </w:p>
    <w:p w14:paraId="3E51141D" w14:textId="77777777" w:rsidR="00F8275C" w:rsidRDefault="00FB795B">
      <w:pPr>
        <w:spacing w:after="75"/>
        <w:ind w:left="1166" w:right="7"/>
      </w:pPr>
      <w:r>
        <w:t>a target to repair the non-urgent potholes within 90 days. ECC were going to test the JCB Pothole Pro.</w:t>
      </w:r>
    </w:p>
    <w:p w14:paraId="477D6FA1" w14:textId="77777777" w:rsidR="00F8275C" w:rsidRDefault="00FB795B">
      <w:pPr>
        <w:numPr>
          <w:ilvl w:val="0"/>
          <w:numId w:val="1"/>
        </w:numPr>
        <w:spacing w:after="100"/>
        <w:ind w:right="7" w:hanging="374"/>
      </w:pPr>
      <w:r>
        <w:t>Local Government Re-organisation — It was noted that the new administration wanted a judicial review regarding this proposal as it had questioned the financial viability of the project and identified that there could be and issues around staffing an expertise which some Districts would not be able to support.</w:t>
      </w:r>
    </w:p>
    <w:p w14:paraId="32305E30" w14:textId="77777777" w:rsidR="00F8275C" w:rsidRDefault="00FB795B">
      <w:pPr>
        <w:numPr>
          <w:ilvl w:val="0"/>
          <w:numId w:val="1"/>
        </w:numPr>
        <w:spacing w:after="43" w:line="261" w:lineRule="auto"/>
        <w:ind w:right="7" w:hanging="374"/>
      </w:pPr>
      <w:r>
        <w:t xml:space="preserve">Net Zero — The new administration </w:t>
      </w:r>
      <w:proofErr w:type="gramStart"/>
      <w:r>
        <w:t>were</w:t>
      </w:r>
      <w:proofErr w:type="gramEnd"/>
      <w:r>
        <w:t xml:space="preserve"> of the view to scrap the goal of Essex becoming carbon neutral as it was mostly unachievable and would have no measurable benefit. This would save approximately in coming years which could be used elsewhere. The statutory commitments to clean air and recycling would remain and were part of the </w:t>
      </w:r>
      <w:proofErr w:type="gramStart"/>
      <w:r>
        <w:t>100 day</w:t>
      </w:r>
      <w:proofErr w:type="gramEnd"/>
      <w:r>
        <w:t xml:space="preserve"> plan and Clean Up Campaign.</w:t>
      </w:r>
    </w:p>
    <w:p w14:paraId="049A2418" w14:textId="77777777" w:rsidR="00F8275C" w:rsidRDefault="00FB795B">
      <w:pPr>
        <w:numPr>
          <w:ilvl w:val="0"/>
          <w:numId w:val="1"/>
        </w:numPr>
        <w:spacing w:after="79"/>
        <w:ind w:right="7" w:hanging="374"/>
      </w:pPr>
      <w:r>
        <w:t>Locality Fund — Noted as a fund of f10,000 for Hedingham Ward and was in demand. A guidance pack was available.</w:t>
      </w:r>
    </w:p>
    <w:p w14:paraId="2867593A" w14:textId="77777777" w:rsidR="00F8275C" w:rsidRDefault="00FB795B">
      <w:pPr>
        <w:numPr>
          <w:ilvl w:val="0"/>
          <w:numId w:val="1"/>
        </w:numPr>
        <w:spacing w:after="49"/>
        <w:ind w:right="7" w:hanging="374"/>
      </w:pPr>
      <w:r>
        <w:t>Full Council Meeting — A motion was passed to ask central government to review housing targets set for Essex which were unachievable. There was a further motion to protect agricultural land and green belt.</w:t>
      </w:r>
    </w:p>
    <w:p w14:paraId="1FD6DBDE" w14:textId="77777777" w:rsidR="00F8275C" w:rsidRDefault="00FB795B">
      <w:pPr>
        <w:numPr>
          <w:ilvl w:val="0"/>
          <w:numId w:val="1"/>
        </w:numPr>
        <w:spacing w:after="283"/>
        <w:ind w:right="7" w:hanging="374"/>
      </w:pPr>
      <w:r>
        <w:t>Wethersfield Airbase — The Council's position was to detain and deport illegal migrants, but more locally to have the shuttle buses stopped.</w:t>
      </w:r>
    </w:p>
    <w:p w14:paraId="10BD864E" w14:textId="77777777" w:rsidR="00F8275C" w:rsidRDefault="00FB795B">
      <w:pPr>
        <w:spacing w:after="290"/>
        <w:ind w:left="805" w:right="7"/>
      </w:pPr>
      <w:r>
        <w:t xml:space="preserve">Question raised — Could the County Councillor feedback to Essex Highways that the road closure signs have more information as to which road was </w:t>
      </w:r>
      <w:proofErr w:type="gramStart"/>
      <w:r>
        <w:t>actually closed</w:t>
      </w:r>
      <w:proofErr w:type="gramEnd"/>
      <w:r>
        <w:t>.</w:t>
      </w:r>
    </w:p>
    <w:p w14:paraId="51D609B8" w14:textId="77777777" w:rsidR="00F8275C" w:rsidRDefault="00FB795B">
      <w:pPr>
        <w:ind w:left="805" w:right="7"/>
      </w:pPr>
      <w:r>
        <w:t>Cllr van Dulken and Cllr Robins were thanked for their reports.</w:t>
      </w:r>
    </w:p>
    <w:p w14:paraId="1B3FB834" w14:textId="77777777" w:rsidR="00F8275C" w:rsidRDefault="00FB795B">
      <w:pPr>
        <w:spacing w:after="4" w:line="259" w:lineRule="auto"/>
        <w:ind w:left="89" w:hanging="3"/>
      </w:pPr>
      <w:r>
        <w:rPr>
          <w:sz w:val="24"/>
        </w:rPr>
        <w:t>26/69 Pavilion</w:t>
      </w:r>
    </w:p>
    <w:p w14:paraId="768A6CFE" w14:textId="77777777" w:rsidR="00F8275C" w:rsidRDefault="00FB795B">
      <w:pPr>
        <w:spacing w:after="25"/>
        <w:ind w:left="805" w:right="7"/>
      </w:pPr>
      <w:r>
        <w:t xml:space="preserve">Points noted </w:t>
      </w:r>
      <w:proofErr w:type="gramStart"/>
      <w:r>
        <w:t>were:-</w:t>
      </w:r>
      <w:proofErr w:type="gramEnd"/>
    </w:p>
    <w:p w14:paraId="37843EC4" w14:textId="77777777" w:rsidR="00F8275C" w:rsidRDefault="00FB795B">
      <w:pPr>
        <w:numPr>
          <w:ilvl w:val="0"/>
          <w:numId w:val="1"/>
        </w:numPr>
        <w:spacing w:after="140"/>
        <w:ind w:right="7" w:hanging="374"/>
      </w:pPr>
      <w:r>
        <w:t>It was confirmed that the work on the end of the pavilion had been completed.</w:t>
      </w:r>
    </w:p>
    <w:p w14:paraId="6768ADA8" w14:textId="77777777" w:rsidR="00F8275C" w:rsidRDefault="00FB795B">
      <w:pPr>
        <w:spacing w:after="4" w:line="259" w:lineRule="auto"/>
        <w:ind w:left="89" w:hanging="3"/>
      </w:pPr>
      <w:r>
        <w:rPr>
          <w:sz w:val="24"/>
        </w:rPr>
        <w:t xml:space="preserve">26/70 </w:t>
      </w:r>
      <w:proofErr w:type="spellStart"/>
      <w:r>
        <w:rPr>
          <w:sz w:val="24"/>
        </w:rPr>
        <w:t>Playingfield</w:t>
      </w:r>
      <w:proofErr w:type="spellEnd"/>
    </w:p>
    <w:p w14:paraId="35DAF8AC" w14:textId="77777777" w:rsidR="00F8275C" w:rsidRDefault="00FB795B">
      <w:pPr>
        <w:spacing w:after="69" w:line="259" w:lineRule="auto"/>
        <w:ind w:left="773" w:hanging="3"/>
      </w:pPr>
      <w:r>
        <w:rPr>
          <w:sz w:val="24"/>
        </w:rPr>
        <w:t xml:space="preserve">Points noted </w:t>
      </w:r>
      <w:proofErr w:type="gramStart"/>
      <w:r>
        <w:rPr>
          <w:sz w:val="24"/>
        </w:rPr>
        <w:t>were:-</w:t>
      </w:r>
      <w:proofErr w:type="gramEnd"/>
    </w:p>
    <w:p w14:paraId="2C82B4E1" w14:textId="77777777" w:rsidR="00F8275C" w:rsidRDefault="00FB795B">
      <w:pPr>
        <w:numPr>
          <w:ilvl w:val="0"/>
          <w:numId w:val="1"/>
        </w:numPr>
        <w:spacing w:after="59"/>
        <w:ind w:right="7" w:hanging="374"/>
      </w:pPr>
      <w:r>
        <w:t>Play Equipment Inspection Report —The report was considered and it was noted there were no high-risk items identified. It was noted the report did identify that maintenance of the safety matting was needed. It was proposed and agreed that a local contractor be asked to complete this.</w:t>
      </w:r>
    </w:p>
    <w:p w14:paraId="2D61DFC6" w14:textId="77777777" w:rsidR="00F8275C" w:rsidRDefault="00FB795B">
      <w:pPr>
        <w:numPr>
          <w:ilvl w:val="0"/>
          <w:numId w:val="1"/>
        </w:numPr>
        <w:spacing w:after="60"/>
        <w:ind w:right="7" w:hanging="374"/>
      </w:pPr>
      <w:r>
        <w:t>Councillors thanked Mr Anderson for his work on repainting and tidying the play equipment.</w:t>
      </w:r>
    </w:p>
    <w:p w14:paraId="1ED28613" w14:textId="77777777" w:rsidR="00F8275C" w:rsidRDefault="00FB795B">
      <w:pPr>
        <w:numPr>
          <w:ilvl w:val="0"/>
          <w:numId w:val="1"/>
        </w:numPr>
        <w:spacing w:after="190"/>
        <w:ind w:right="7" w:hanging="374"/>
      </w:pPr>
      <w:r>
        <w:t>Tree Trimming — it was confirmed that work had been completed.</w:t>
      </w:r>
    </w:p>
    <w:p w14:paraId="0D6E43E6" w14:textId="77777777" w:rsidR="00F8275C" w:rsidRDefault="00FB795B">
      <w:pPr>
        <w:numPr>
          <w:ilvl w:val="0"/>
          <w:numId w:val="1"/>
        </w:numPr>
        <w:ind w:right="7" w:hanging="374"/>
      </w:pPr>
      <w:r>
        <w:t>Bonfire Ash — It was noted that the ash needed to be removed. Andrew confirmed he would be able to arrange this and would complete.</w:t>
      </w:r>
    </w:p>
    <w:p w14:paraId="5A2F7C7C" w14:textId="77777777" w:rsidR="00F8275C" w:rsidRDefault="00FB795B">
      <w:pPr>
        <w:spacing w:after="4" w:line="259" w:lineRule="auto"/>
        <w:ind w:left="17" w:hanging="3"/>
      </w:pPr>
      <w:r>
        <w:rPr>
          <w:sz w:val="24"/>
        </w:rPr>
        <w:t>26/71 Highways</w:t>
      </w:r>
    </w:p>
    <w:p w14:paraId="6AC78825" w14:textId="77777777" w:rsidR="00F8275C" w:rsidRDefault="00FB795B">
      <w:pPr>
        <w:spacing w:after="273"/>
        <w:ind w:left="727" w:right="7"/>
      </w:pPr>
      <w:r>
        <w:t>It was noted that there were several areas around the parish where hedges, mostly from private gardens, were overgrowing onto the roads forcing vehicles into the middle of the roads. It was agreed that an item would be put in the newsletter asking households to ensure they kept hedges cut back. It was noted that the Parish Council could write to individual households and if this did not work, it could be passed to ECC for action who would notify the household that work could be carried out by ECC and the ho</w:t>
      </w:r>
      <w:r>
        <w:t>usehold charged.</w:t>
      </w:r>
    </w:p>
    <w:p w14:paraId="03BEF140" w14:textId="77777777" w:rsidR="00F8275C" w:rsidRDefault="00FB795B">
      <w:pPr>
        <w:spacing w:after="4" w:line="259" w:lineRule="auto"/>
        <w:ind w:left="3" w:hanging="3"/>
      </w:pPr>
      <w:r>
        <w:rPr>
          <w:sz w:val="24"/>
        </w:rPr>
        <w:t>26/72 Footpaths</w:t>
      </w:r>
    </w:p>
    <w:p w14:paraId="4F39D6D3" w14:textId="77777777" w:rsidR="00F8275C" w:rsidRDefault="00FB795B">
      <w:pPr>
        <w:ind w:left="727" w:right="7"/>
      </w:pPr>
      <w:r>
        <w:t>Nothing to report.</w:t>
      </w:r>
    </w:p>
    <w:p w14:paraId="78F34DCA" w14:textId="77777777" w:rsidR="00F8275C" w:rsidRDefault="00FB795B">
      <w:pPr>
        <w:spacing w:after="4" w:line="259" w:lineRule="auto"/>
        <w:ind w:left="89" w:hanging="3"/>
      </w:pPr>
      <w:r>
        <w:rPr>
          <w:sz w:val="24"/>
        </w:rPr>
        <w:t xml:space="preserve">26/73 </w:t>
      </w:r>
      <w:r>
        <w:rPr>
          <w:sz w:val="24"/>
        </w:rPr>
        <w:t>Planning</w:t>
      </w:r>
    </w:p>
    <w:p w14:paraId="28FC493A" w14:textId="77777777" w:rsidR="00F8275C" w:rsidRDefault="00FB795B">
      <w:pPr>
        <w:numPr>
          <w:ilvl w:val="0"/>
          <w:numId w:val="2"/>
        </w:numPr>
        <w:spacing w:after="0"/>
        <w:ind w:right="7" w:hanging="367"/>
      </w:pPr>
      <w:r>
        <w:t>Solar Farm proposal, Robin Hood End — It was noted that a public drop-in event was taking place on 5 August 2026.</w:t>
      </w:r>
    </w:p>
    <w:p w14:paraId="7191FFDF" w14:textId="77777777" w:rsidR="00F8275C" w:rsidRDefault="00FB795B">
      <w:pPr>
        <w:numPr>
          <w:ilvl w:val="0"/>
          <w:numId w:val="2"/>
        </w:numPr>
        <w:spacing w:after="202"/>
        <w:ind w:right="7" w:hanging="367"/>
      </w:pPr>
      <w:r>
        <w:t>25/02346/COUPA -Greenfields Farm — Appeal dismissed.</w:t>
      </w:r>
    </w:p>
    <w:p w14:paraId="09120AFF" w14:textId="77777777" w:rsidR="00F8275C" w:rsidRDefault="00FB795B">
      <w:pPr>
        <w:spacing w:after="4" w:line="259" w:lineRule="auto"/>
        <w:ind w:left="89" w:hanging="3"/>
      </w:pPr>
      <w:r>
        <w:rPr>
          <w:sz w:val="24"/>
        </w:rPr>
        <w:t xml:space="preserve">26/74 </w:t>
      </w:r>
      <w:r>
        <w:rPr>
          <w:sz w:val="24"/>
        </w:rPr>
        <w:t>Finance</w:t>
      </w:r>
    </w:p>
    <w:tbl>
      <w:tblPr>
        <w:tblStyle w:val="TableGrid"/>
        <w:tblW w:w="5324" w:type="dxa"/>
        <w:tblInd w:w="813" w:type="dxa"/>
        <w:tblCellMar>
          <w:top w:w="8" w:type="dxa"/>
          <w:left w:w="0" w:type="dxa"/>
          <w:bottom w:w="0" w:type="dxa"/>
          <w:right w:w="0" w:type="dxa"/>
        </w:tblCellMar>
        <w:tblLook w:val="04A0" w:firstRow="1" w:lastRow="0" w:firstColumn="1" w:lastColumn="0" w:noHBand="0" w:noVBand="1"/>
      </w:tblPr>
      <w:tblGrid>
        <w:gridCol w:w="4243"/>
        <w:gridCol w:w="1081"/>
      </w:tblGrid>
      <w:tr w:rsidR="00F8275C" w14:paraId="5C2601F4" w14:textId="77777777">
        <w:trPr>
          <w:trHeight w:val="254"/>
        </w:trPr>
        <w:tc>
          <w:tcPr>
            <w:tcW w:w="4324" w:type="dxa"/>
            <w:tcBorders>
              <w:top w:val="nil"/>
              <w:left w:val="nil"/>
              <w:bottom w:val="nil"/>
              <w:right w:val="nil"/>
            </w:tcBorders>
          </w:tcPr>
          <w:p w14:paraId="143C8B37" w14:textId="77777777" w:rsidR="00F8275C" w:rsidRDefault="00FB795B">
            <w:pPr>
              <w:spacing w:after="0" w:line="259" w:lineRule="auto"/>
              <w:ind w:left="0" w:firstLine="0"/>
            </w:pPr>
            <w:r>
              <w:rPr>
                <w:u w:val="single" w:color="000000"/>
              </w:rPr>
              <w:t>Accounts Paid</w:t>
            </w:r>
          </w:p>
        </w:tc>
        <w:tc>
          <w:tcPr>
            <w:tcW w:w="1000" w:type="dxa"/>
            <w:tcBorders>
              <w:top w:val="nil"/>
              <w:left w:val="nil"/>
              <w:bottom w:val="nil"/>
              <w:right w:val="nil"/>
            </w:tcBorders>
          </w:tcPr>
          <w:p w14:paraId="71B587C2" w14:textId="77777777" w:rsidR="00F8275C" w:rsidRDefault="00F8275C">
            <w:pPr>
              <w:spacing w:after="160" w:line="259" w:lineRule="auto"/>
              <w:ind w:left="0" w:firstLine="0"/>
            </w:pPr>
          </w:p>
        </w:tc>
      </w:tr>
      <w:tr w:rsidR="00F8275C" w14:paraId="32803EDE" w14:textId="77777777">
        <w:trPr>
          <w:trHeight w:val="268"/>
        </w:trPr>
        <w:tc>
          <w:tcPr>
            <w:tcW w:w="4324" w:type="dxa"/>
            <w:tcBorders>
              <w:top w:val="nil"/>
              <w:left w:val="nil"/>
              <w:bottom w:val="nil"/>
              <w:right w:val="nil"/>
            </w:tcBorders>
          </w:tcPr>
          <w:p w14:paraId="3925DDCF" w14:textId="77777777" w:rsidR="00F8275C" w:rsidRDefault="00FB795B">
            <w:pPr>
              <w:spacing w:after="0" w:line="259" w:lineRule="auto"/>
              <w:ind w:left="0" w:firstLine="0"/>
            </w:pPr>
            <w:r>
              <w:t>Zurich (insurance renewal)</w:t>
            </w:r>
          </w:p>
        </w:tc>
        <w:tc>
          <w:tcPr>
            <w:tcW w:w="1000" w:type="dxa"/>
            <w:tcBorders>
              <w:top w:val="nil"/>
              <w:left w:val="nil"/>
              <w:bottom w:val="nil"/>
              <w:right w:val="nil"/>
            </w:tcBorders>
          </w:tcPr>
          <w:p w14:paraId="7CBB24D0" w14:textId="77777777" w:rsidR="00F8275C" w:rsidRDefault="00FB795B">
            <w:pPr>
              <w:spacing w:after="0" w:line="259" w:lineRule="auto"/>
              <w:ind w:left="0" w:firstLine="0"/>
            </w:pPr>
            <w:r>
              <w:t>€951.10</w:t>
            </w:r>
          </w:p>
        </w:tc>
      </w:tr>
      <w:tr w:rsidR="00F8275C" w14:paraId="09BE420A" w14:textId="77777777">
        <w:trPr>
          <w:trHeight w:val="265"/>
        </w:trPr>
        <w:tc>
          <w:tcPr>
            <w:tcW w:w="4324" w:type="dxa"/>
            <w:tcBorders>
              <w:top w:val="nil"/>
              <w:left w:val="nil"/>
              <w:bottom w:val="nil"/>
              <w:right w:val="nil"/>
            </w:tcBorders>
          </w:tcPr>
          <w:p w14:paraId="7CF89580" w14:textId="77777777" w:rsidR="00F8275C" w:rsidRDefault="00FB795B">
            <w:pPr>
              <w:spacing w:after="0" w:line="259" w:lineRule="auto"/>
              <w:ind w:left="14" w:firstLine="0"/>
            </w:pPr>
            <w:r>
              <w:t>EALC (annual subs)</w:t>
            </w:r>
          </w:p>
        </w:tc>
        <w:tc>
          <w:tcPr>
            <w:tcW w:w="1000" w:type="dxa"/>
            <w:tcBorders>
              <w:top w:val="nil"/>
              <w:left w:val="nil"/>
              <w:bottom w:val="nil"/>
              <w:right w:val="nil"/>
            </w:tcBorders>
          </w:tcPr>
          <w:p w14:paraId="678C3AF2" w14:textId="77777777" w:rsidR="00F8275C" w:rsidRDefault="00FB795B">
            <w:pPr>
              <w:spacing w:after="0" w:line="259" w:lineRule="auto"/>
              <w:ind w:left="0" w:firstLine="0"/>
            </w:pPr>
            <w:r>
              <w:t>E164.02</w:t>
            </w:r>
          </w:p>
        </w:tc>
      </w:tr>
      <w:tr w:rsidR="00F8275C" w14:paraId="290263D9" w14:textId="77777777">
        <w:trPr>
          <w:trHeight w:val="276"/>
        </w:trPr>
        <w:tc>
          <w:tcPr>
            <w:tcW w:w="4324" w:type="dxa"/>
            <w:tcBorders>
              <w:top w:val="nil"/>
              <w:left w:val="nil"/>
              <w:bottom w:val="nil"/>
              <w:right w:val="nil"/>
            </w:tcBorders>
          </w:tcPr>
          <w:p w14:paraId="62F8313A" w14:textId="77777777" w:rsidR="00F8275C" w:rsidRDefault="00FB795B">
            <w:pPr>
              <w:spacing w:after="0" w:line="259" w:lineRule="auto"/>
              <w:ind w:left="0" w:firstLine="0"/>
            </w:pPr>
            <w:r>
              <w:t>Wendy Anderson (reimbursement for paints)</w:t>
            </w:r>
          </w:p>
        </w:tc>
        <w:tc>
          <w:tcPr>
            <w:tcW w:w="1000" w:type="dxa"/>
            <w:tcBorders>
              <w:top w:val="nil"/>
              <w:left w:val="nil"/>
              <w:bottom w:val="nil"/>
              <w:right w:val="nil"/>
            </w:tcBorders>
          </w:tcPr>
          <w:p w14:paraId="668575BB" w14:textId="77777777" w:rsidR="00F8275C" w:rsidRDefault="00FB795B">
            <w:pPr>
              <w:spacing w:after="0" w:line="259" w:lineRule="auto"/>
              <w:ind w:left="0" w:firstLine="0"/>
            </w:pPr>
            <w:r>
              <w:rPr>
                <w:rFonts w:ascii="Courier New" w:eastAsia="Courier New" w:hAnsi="Courier New" w:cs="Courier New"/>
                <w:sz w:val="18"/>
              </w:rPr>
              <w:t>f48.50</w:t>
            </w:r>
          </w:p>
        </w:tc>
      </w:tr>
      <w:tr w:rsidR="00F8275C" w14:paraId="113EA7C9" w14:textId="77777777">
        <w:trPr>
          <w:trHeight w:val="261"/>
        </w:trPr>
        <w:tc>
          <w:tcPr>
            <w:tcW w:w="4324" w:type="dxa"/>
            <w:tcBorders>
              <w:top w:val="nil"/>
              <w:left w:val="nil"/>
              <w:bottom w:val="nil"/>
              <w:right w:val="nil"/>
            </w:tcBorders>
          </w:tcPr>
          <w:p w14:paraId="5BBD384C" w14:textId="77777777" w:rsidR="00F8275C" w:rsidRDefault="00FB795B">
            <w:pPr>
              <w:spacing w:after="0" w:line="259" w:lineRule="auto"/>
              <w:ind w:left="0" w:firstLine="0"/>
            </w:pPr>
            <w:r>
              <w:t>Community Heartbeat Trust</w:t>
            </w:r>
          </w:p>
        </w:tc>
        <w:tc>
          <w:tcPr>
            <w:tcW w:w="1000" w:type="dxa"/>
            <w:tcBorders>
              <w:top w:val="nil"/>
              <w:left w:val="nil"/>
              <w:bottom w:val="nil"/>
              <w:right w:val="nil"/>
            </w:tcBorders>
          </w:tcPr>
          <w:p w14:paraId="0525ABDB" w14:textId="77777777" w:rsidR="00F8275C" w:rsidRDefault="00FB795B">
            <w:pPr>
              <w:spacing w:after="0" w:line="259" w:lineRule="auto"/>
              <w:ind w:left="0" w:firstLine="0"/>
            </w:pPr>
            <w:r>
              <w:rPr>
                <w:sz w:val="28"/>
              </w:rPr>
              <w:t>00.89</w:t>
            </w:r>
          </w:p>
        </w:tc>
      </w:tr>
      <w:tr w:rsidR="00F8275C" w14:paraId="60E021EA" w14:textId="77777777">
        <w:trPr>
          <w:trHeight w:val="271"/>
        </w:trPr>
        <w:tc>
          <w:tcPr>
            <w:tcW w:w="4324" w:type="dxa"/>
            <w:tcBorders>
              <w:top w:val="nil"/>
              <w:left w:val="nil"/>
              <w:bottom w:val="nil"/>
              <w:right w:val="nil"/>
            </w:tcBorders>
          </w:tcPr>
          <w:p w14:paraId="2BB7787A" w14:textId="77777777" w:rsidR="00F8275C" w:rsidRDefault="00FB795B">
            <w:pPr>
              <w:spacing w:after="0" w:line="259" w:lineRule="auto"/>
              <w:ind w:left="0" w:firstLine="0"/>
            </w:pPr>
            <w:r>
              <w:t>Wendy Anderson (reimbursement for paints)</w:t>
            </w:r>
          </w:p>
        </w:tc>
        <w:tc>
          <w:tcPr>
            <w:tcW w:w="1000" w:type="dxa"/>
            <w:tcBorders>
              <w:top w:val="nil"/>
              <w:left w:val="nil"/>
              <w:bottom w:val="nil"/>
              <w:right w:val="nil"/>
            </w:tcBorders>
          </w:tcPr>
          <w:p w14:paraId="3895AB79" w14:textId="77777777" w:rsidR="00F8275C" w:rsidRDefault="00FB795B">
            <w:pPr>
              <w:spacing w:after="0" w:line="259" w:lineRule="auto"/>
              <w:ind w:left="0" w:firstLine="0"/>
            </w:pPr>
            <w:r>
              <w:rPr>
                <w:sz w:val="28"/>
              </w:rPr>
              <w:t>01.48</w:t>
            </w:r>
          </w:p>
        </w:tc>
      </w:tr>
      <w:tr w:rsidR="00F8275C" w14:paraId="2EF2E4D9" w14:textId="77777777">
        <w:trPr>
          <w:trHeight w:val="270"/>
        </w:trPr>
        <w:tc>
          <w:tcPr>
            <w:tcW w:w="4324" w:type="dxa"/>
            <w:tcBorders>
              <w:top w:val="nil"/>
              <w:left w:val="nil"/>
              <w:bottom w:val="nil"/>
              <w:right w:val="nil"/>
            </w:tcBorders>
          </w:tcPr>
          <w:p w14:paraId="1181E980" w14:textId="77777777" w:rsidR="00F8275C" w:rsidRDefault="00FB795B">
            <w:pPr>
              <w:spacing w:after="0" w:line="259" w:lineRule="auto"/>
              <w:ind w:left="14" w:firstLine="0"/>
            </w:pPr>
            <w:r>
              <w:t>Eden Print (Newsletter)</w:t>
            </w:r>
          </w:p>
        </w:tc>
        <w:tc>
          <w:tcPr>
            <w:tcW w:w="1000" w:type="dxa"/>
            <w:tcBorders>
              <w:top w:val="nil"/>
              <w:left w:val="nil"/>
              <w:bottom w:val="nil"/>
              <w:right w:val="nil"/>
            </w:tcBorders>
          </w:tcPr>
          <w:p w14:paraId="3FE77EA9" w14:textId="77777777" w:rsidR="00F8275C" w:rsidRDefault="00FB795B">
            <w:pPr>
              <w:spacing w:after="0" w:line="259" w:lineRule="auto"/>
              <w:ind w:left="0" w:firstLine="0"/>
            </w:pPr>
            <w:r>
              <w:rPr>
                <w:sz w:val="28"/>
              </w:rPr>
              <w:t>02.00</w:t>
            </w:r>
          </w:p>
        </w:tc>
      </w:tr>
      <w:tr w:rsidR="00F8275C" w14:paraId="602AB4D7" w14:textId="77777777">
        <w:trPr>
          <w:trHeight w:val="267"/>
        </w:trPr>
        <w:tc>
          <w:tcPr>
            <w:tcW w:w="4324" w:type="dxa"/>
            <w:tcBorders>
              <w:top w:val="nil"/>
              <w:left w:val="nil"/>
              <w:bottom w:val="nil"/>
              <w:right w:val="nil"/>
            </w:tcBorders>
          </w:tcPr>
          <w:p w14:paraId="37422F4D" w14:textId="77777777" w:rsidR="00F8275C" w:rsidRDefault="00FB795B">
            <w:pPr>
              <w:spacing w:after="0" w:line="259" w:lineRule="auto"/>
              <w:ind w:left="14" w:firstLine="0"/>
            </w:pPr>
            <w:r>
              <w:t>Fenland Leisure</w:t>
            </w:r>
          </w:p>
        </w:tc>
        <w:tc>
          <w:tcPr>
            <w:tcW w:w="1000" w:type="dxa"/>
            <w:tcBorders>
              <w:top w:val="nil"/>
              <w:left w:val="nil"/>
              <w:bottom w:val="nil"/>
              <w:right w:val="nil"/>
            </w:tcBorders>
          </w:tcPr>
          <w:p w14:paraId="011D67FB" w14:textId="77777777" w:rsidR="00F8275C" w:rsidRDefault="00FB795B">
            <w:pPr>
              <w:spacing w:after="0" w:line="259" w:lineRule="auto"/>
              <w:ind w:left="0" w:firstLine="0"/>
            </w:pPr>
            <w:r>
              <w:rPr>
                <w:rFonts w:ascii="Courier New" w:eastAsia="Courier New" w:hAnsi="Courier New" w:cs="Courier New"/>
                <w:sz w:val="18"/>
              </w:rPr>
              <w:t>f129.60</w:t>
            </w:r>
          </w:p>
        </w:tc>
      </w:tr>
      <w:tr w:rsidR="00F8275C" w14:paraId="078137AB" w14:textId="77777777">
        <w:trPr>
          <w:trHeight w:val="268"/>
        </w:trPr>
        <w:tc>
          <w:tcPr>
            <w:tcW w:w="4324" w:type="dxa"/>
            <w:tcBorders>
              <w:top w:val="nil"/>
              <w:left w:val="nil"/>
              <w:bottom w:val="nil"/>
              <w:right w:val="nil"/>
            </w:tcBorders>
          </w:tcPr>
          <w:p w14:paraId="61687FD6" w14:textId="77777777" w:rsidR="00F8275C" w:rsidRDefault="00FB795B">
            <w:pPr>
              <w:spacing w:after="0" w:line="259" w:lineRule="auto"/>
              <w:ind w:left="14" w:firstLine="0"/>
            </w:pPr>
            <w:r>
              <w:t>Debbie Hilliard (wages)</w:t>
            </w:r>
          </w:p>
        </w:tc>
        <w:tc>
          <w:tcPr>
            <w:tcW w:w="1000" w:type="dxa"/>
            <w:tcBorders>
              <w:top w:val="nil"/>
              <w:left w:val="nil"/>
              <w:bottom w:val="nil"/>
              <w:right w:val="nil"/>
            </w:tcBorders>
          </w:tcPr>
          <w:p w14:paraId="00FD10FC" w14:textId="77777777" w:rsidR="00F8275C" w:rsidRDefault="00FB795B">
            <w:pPr>
              <w:spacing w:after="0" w:line="259" w:lineRule="auto"/>
              <w:ind w:left="7" w:firstLine="0"/>
            </w:pPr>
            <w:r>
              <w:t>E822.64</w:t>
            </w:r>
          </w:p>
        </w:tc>
      </w:tr>
      <w:tr w:rsidR="00F8275C" w14:paraId="2ABF514D" w14:textId="77777777">
        <w:trPr>
          <w:trHeight w:val="271"/>
        </w:trPr>
        <w:tc>
          <w:tcPr>
            <w:tcW w:w="4324" w:type="dxa"/>
            <w:tcBorders>
              <w:top w:val="nil"/>
              <w:left w:val="nil"/>
              <w:bottom w:val="nil"/>
              <w:right w:val="nil"/>
            </w:tcBorders>
          </w:tcPr>
          <w:p w14:paraId="03413D5E" w14:textId="77777777" w:rsidR="00F8275C" w:rsidRDefault="00FB795B">
            <w:pPr>
              <w:spacing w:after="0" w:line="259" w:lineRule="auto"/>
              <w:ind w:left="14" w:firstLine="0"/>
            </w:pPr>
            <w:r>
              <w:t>Richard Wright (pavilion cleaning)</w:t>
            </w:r>
          </w:p>
        </w:tc>
        <w:tc>
          <w:tcPr>
            <w:tcW w:w="1000" w:type="dxa"/>
            <w:tcBorders>
              <w:top w:val="nil"/>
              <w:left w:val="nil"/>
              <w:bottom w:val="nil"/>
              <w:right w:val="nil"/>
            </w:tcBorders>
          </w:tcPr>
          <w:p w14:paraId="78DBFE7F" w14:textId="77777777" w:rsidR="00F8275C" w:rsidRDefault="00FB795B">
            <w:pPr>
              <w:spacing w:after="0" w:line="259" w:lineRule="auto"/>
              <w:ind w:left="7" w:firstLine="0"/>
            </w:pPr>
            <w:r>
              <w:t>€123.50</w:t>
            </w:r>
          </w:p>
        </w:tc>
      </w:tr>
      <w:tr w:rsidR="00F8275C" w14:paraId="5963D626" w14:textId="77777777">
        <w:trPr>
          <w:trHeight w:val="806"/>
        </w:trPr>
        <w:tc>
          <w:tcPr>
            <w:tcW w:w="4324" w:type="dxa"/>
            <w:tcBorders>
              <w:top w:val="nil"/>
              <w:left w:val="nil"/>
              <w:bottom w:val="nil"/>
              <w:right w:val="nil"/>
            </w:tcBorders>
          </w:tcPr>
          <w:p w14:paraId="089ED337" w14:textId="77777777" w:rsidR="00F8275C" w:rsidRDefault="00FB795B">
            <w:pPr>
              <w:spacing w:after="251" w:line="259" w:lineRule="auto"/>
              <w:ind w:left="14" w:firstLine="0"/>
            </w:pPr>
            <w:r>
              <w:t>Electricity</w:t>
            </w:r>
          </w:p>
          <w:p w14:paraId="50198918" w14:textId="77777777" w:rsidR="00F8275C" w:rsidRDefault="00FB795B">
            <w:pPr>
              <w:spacing w:after="0" w:line="259" w:lineRule="auto"/>
              <w:ind w:left="0" w:firstLine="0"/>
            </w:pPr>
            <w:r>
              <w:rPr>
                <w:u w:val="single" w:color="000000"/>
              </w:rPr>
              <w:t>Accounts to be paid</w:t>
            </w:r>
          </w:p>
        </w:tc>
        <w:tc>
          <w:tcPr>
            <w:tcW w:w="1000" w:type="dxa"/>
            <w:tcBorders>
              <w:top w:val="nil"/>
              <w:left w:val="nil"/>
              <w:bottom w:val="nil"/>
              <w:right w:val="nil"/>
            </w:tcBorders>
          </w:tcPr>
          <w:p w14:paraId="7EAD4CAF" w14:textId="77777777" w:rsidR="00F8275C" w:rsidRDefault="00FB795B">
            <w:pPr>
              <w:spacing w:after="0" w:line="259" w:lineRule="auto"/>
              <w:ind w:left="7" w:firstLine="0"/>
            </w:pPr>
            <w:r>
              <w:rPr>
                <w:sz w:val="28"/>
              </w:rPr>
              <w:t>21.35</w:t>
            </w:r>
          </w:p>
        </w:tc>
      </w:tr>
      <w:tr w:rsidR="00F8275C" w14:paraId="2B5D1C02" w14:textId="77777777">
        <w:trPr>
          <w:trHeight w:val="790"/>
        </w:trPr>
        <w:tc>
          <w:tcPr>
            <w:tcW w:w="4324" w:type="dxa"/>
            <w:tcBorders>
              <w:top w:val="nil"/>
              <w:left w:val="nil"/>
              <w:bottom w:val="nil"/>
              <w:right w:val="nil"/>
            </w:tcBorders>
          </w:tcPr>
          <w:p w14:paraId="661B6451" w14:textId="77777777" w:rsidR="00F8275C" w:rsidRDefault="00FB795B">
            <w:pPr>
              <w:spacing w:after="213" w:line="259" w:lineRule="auto"/>
              <w:ind w:left="14" w:firstLine="0"/>
            </w:pPr>
            <w:r>
              <w:t>M&amp;N Pyman (1</w:t>
            </w:r>
            <w:r>
              <w:rPr>
                <w:vertAlign w:val="superscript"/>
              </w:rPr>
              <w:t xml:space="preserve">st </w:t>
            </w:r>
            <w:r>
              <w:t>verge cut)</w:t>
            </w:r>
          </w:p>
          <w:p w14:paraId="43E46293" w14:textId="77777777" w:rsidR="00F8275C" w:rsidRDefault="00FB795B">
            <w:pPr>
              <w:spacing w:after="0" w:line="259" w:lineRule="auto"/>
              <w:ind w:left="14" w:firstLine="0"/>
            </w:pPr>
            <w:r>
              <w:rPr>
                <w:u w:val="single" w:color="000000"/>
              </w:rPr>
              <w:t>Monies Received</w:t>
            </w:r>
          </w:p>
        </w:tc>
        <w:tc>
          <w:tcPr>
            <w:tcW w:w="1000" w:type="dxa"/>
            <w:tcBorders>
              <w:top w:val="nil"/>
              <w:left w:val="nil"/>
              <w:bottom w:val="nil"/>
              <w:right w:val="nil"/>
            </w:tcBorders>
          </w:tcPr>
          <w:p w14:paraId="2BA67181" w14:textId="77777777" w:rsidR="00F8275C" w:rsidRDefault="00FB795B">
            <w:pPr>
              <w:spacing w:after="0" w:line="259" w:lineRule="auto"/>
              <w:ind w:left="7" w:firstLine="0"/>
            </w:pPr>
            <w:r>
              <w:t>E849.60</w:t>
            </w:r>
          </w:p>
        </w:tc>
      </w:tr>
      <w:tr w:rsidR="00F8275C" w14:paraId="37E78059" w14:textId="77777777">
        <w:trPr>
          <w:trHeight w:val="277"/>
        </w:trPr>
        <w:tc>
          <w:tcPr>
            <w:tcW w:w="4324" w:type="dxa"/>
            <w:tcBorders>
              <w:top w:val="nil"/>
              <w:left w:val="nil"/>
              <w:bottom w:val="nil"/>
              <w:right w:val="nil"/>
            </w:tcBorders>
          </w:tcPr>
          <w:p w14:paraId="2E0850C5" w14:textId="77777777" w:rsidR="00F8275C" w:rsidRDefault="00FB795B">
            <w:pPr>
              <w:spacing w:after="0" w:line="259" w:lineRule="auto"/>
              <w:ind w:left="14" w:firstLine="0"/>
            </w:pPr>
            <w:r>
              <w:t>Pavilion Cash (cash from bookings)</w:t>
            </w:r>
          </w:p>
        </w:tc>
        <w:tc>
          <w:tcPr>
            <w:tcW w:w="1000" w:type="dxa"/>
            <w:tcBorders>
              <w:top w:val="nil"/>
              <w:left w:val="nil"/>
              <w:bottom w:val="nil"/>
              <w:right w:val="nil"/>
            </w:tcBorders>
          </w:tcPr>
          <w:p w14:paraId="100F5974" w14:textId="77777777" w:rsidR="00F8275C" w:rsidRDefault="00FB795B">
            <w:pPr>
              <w:spacing w:after="0" w:line="259" w:lineRule="auto"/>
              <w:ind w:left="0" w:firstLine="0"/>
            </w:pPr>
            <w:r>
              <w:t>E101.oo</w:t>
            </w:r>
          </w:p>
        </w:tc>
      </w:tr>
      <w:tr w:rsidR="00F8275C" w14:paraId="3DAA9B7D" w14:textId="77777777">
        <w:trPr>
          <w:trHeight w:val="259"/>
        </w:trPr>
        <w:tc>
          <w:tcPr>
            <w:tcW w:w="4324" w:type="dxa"/>
            <w:tcBorders>
              <w:top w:val="nil"/>
              <w:left w:val="nil"/>
              <w:bottom w:val="nil"/>
              <w:right w:val="nil"/>
            </w:tcBorders>
          </w:tcPr>
          <w:p w14:paraId="47339B91" w14:textId="77777777" w:rsidR="00F8275C" w:rsidRDefault="00FB795B">
            <w:pPr>
              <w:spacing w:after="0" w:line="259" w:lineRule="auto"/>
              <w:ind w:left="14" w:firstLine="0"/>
            </w:pPr>
            <w:r>
              <w:t>Bank Interest</w:t>
            </w:r>
          </w:p>
        </w:tc>
        <w:tc>
          <w:tcPr>
            <w:tcW w:w="1000" w:type="dxa"/>
            <w:tcBorders>
              <w:top w:val="nil"/>
              <w:left w:val="nil"/>
              <w:bottom w:val="nil"/>
              <w:right w:val="nil"/>
            </w:tcBorders>
          </w:tcPr>
          <w:p w14:paraId="21E3DD39" w14:textId="77777777" w:rsidR="00F8275C" w:rsidRDefault="00FB795B">
            <w:pPr>
              <w:spacing w:after="0" w:line="259" w:lineRule="auto"/>
              <w:ind w:left="0" w:firstLine="0"/>
            </w:pPr>
            <w:r>
              <w:rPr>
                <w:rFonts w:ascii="Courier New" w:eastAsia="Courier New" w:hAnsi="Courier New" w:cs="Courier New"/>
                <w:sz w:val="18"/>
              </w:rPr>
              <w:t>f12.13</w:t>
            </w:r>
          </w:p>
        </w:tc>
      </w:tr>
      <w:tr w:rsidR="00F8275C" w14:paraId="7E949210" w14:textId="77777777">
        <w:trPr>
          <w:trHeight w:val="814"/>
        </w:trPr>
        <w:tc>
          <w:tcPr>
            <w:tcW w:w="4324" w:type="dxa"/>
            <w:tcBorders>
              <w:top w:val="nil"/>
              <w:left w:val="nil"/>
              <w:bottom w:val="nil"/>
              <w:right w:val="nil"/>
            </w:tcBorders>
          </w:tcPr>
          <w:p w14:paraId="551BE4B3" w14:textId="77777777" w:rsidR="00F8275C" w:rsidRDefault="00FB795B">
            <w:pPr>
              <w:spacing w:after="261" w:line="259" w:lineRule="auto"/>
              <w:ind w:left="14" w:firstLine="0"/>
            </w:pPr>
            <w:r>
              <w:t>Pavilion booking (ladies' group)</w:t>
            </w:r>
          </w:p>
          <w:p w14:paraId="2A217C26" w14:textId="77777777" w:rsidR="00F8275C" w:rsidRDefault="00FB795B">
            <w:pPr>
              <w:spacing w:after="0" w:line="259" w:lineRule="auto"/>
              <w:ind w:left="14" w:firstLine="0"/>
            </w:pPr>
            <w:r>
              <w:rPr>
                <w:u w:val="single" w:color="000000"/>
              </w:rPr>
              <w:t xml:space="preserve">Notional Balances </w:t>
            </w:r>
            <w:proofErr w:type="gramStart"/>
            <w:r>
              <w:rPr>
                <w:u w:val="single" w:color="000000"/>
              </w:rPr>
              <w:t>at</w:t>
            </w:r>
            <w:proofErr w:type="gramEnd"/>
            <w:r>
              <w:rPr>
                <w:u w:val="single" w:color="000000"/>
              </w:rPr>
              <w:t xml:space="preserve"> 9 July 2026</w:t>
            </w:r>
          </w:p>
        </w:tc>
        <w:tc>
          <w:tcPr>
            <w:tcW w:w="1000" w:type="dxa"/>
            <w:tcBorders>
              <w:top w:val="nil"/>
              <w:left w:val="nil"/>
              <w:bottom w:val="nil"/>
              <w:right w:val="nil"/>
            </w:tcBorders>
          </w:tcPr>
          <w:p w14:paraId="61A47E77" w14:textId="77777777" w:rsidR="00F8275C" w:rsidRDefault="00FB795B">
            <w:pPr>
              <w:spacing w:after="0" w:line="259" w:lineRule="auto"/>
              <w:ind w:left="0" w:firstLine="0"/>
            </w:pPr>
            <w:r>
              <w:rPr>
                <w:sz w:val="20"/>
              </w:rPr>
              <w:t>E20.OO</w:t>
            </w:r>
          </w:p>
        </w:tc>
      </w:tr>
      <w:tr w:rsidR="00F8275C" w14:paraId="1CBFB34C" w14:textId="77777777">
        <w:trPr>
          <w:trHeight w:val="262"/>
        </w:trPr>
        <w:tc>
          <w:tcPr>
            <w:tcW w:w="4324" w:type="dxa"/>
            <w:tcBorders>
              <w:top w:val="nil"/>
              <w:left w:val="nil"/>
              <w:bottom w:val="nil"/>
              <w:right w:val="nil"/>
            </w:tcBorders>
          </w:tcPr>
          <w:p w14:paraId="24B4732A" w14:textId="77777777" w:rsidR="00F8275C" w:rsidRDefault="00FB795B">
            <w:pPr>
              <w:spacing w:after="0" w:line="259" w:lineRule="auto"/>
              <w:ind w:left="14" w:firstLine="0"/>
            </w:pPr>
            <w:r>
              <w:t>Balance of current account</w:t>
            </w:r>
          </w:p>
        </w:tc>
        <w:tc>
          <w:tcPr>
            <w:tcW w:w="1000" w:type="dxa"/>
            <w:tcBorders>
              <w:top w:val="nil"/>
              <w:left w:val="nil"/>
              <w:bottom w:val="nil"/>
              <w:right w:val="nil"/>
            </w:tcBorders>
          </w:tcPr>
          <w:p w14:paraId="39B2D5C5" w14:textId="77777777" w:rsidR="00F8275C" w:rsidRDefault="00FB795B">
            <w:pPr>
              <w:spacing w:after="0" w:line="259" w:lineRule="auto"/>
              <w:ind w:left="0" w:firstLine="0"/>
              <w:jc w:val="both"/>
            </w:pPr>
            <w:r>
              <w:rPr>
                <w:rFonts w:ascii="Courier New" w:eastAsia="Courier New" w:hAnsi="Courier New" w:cs="Courier New"/>
                <w:sz w:val="18"/>
              </w:rPr>
              <w:t>f23,892.57</w:t>
            </w:r>
          </w:p>
        </w:tc>
      </w:tr>
      <w:tr w:rsidR="00F8275C" w14:paraId="68CA6A25" w14:textId="77777777">
        <w:trPr>
          <w:trHeight w:val="541"/>
        </w:trPr>
        <w:tc>
          <w:tcPr>
            <w:tcW w:w="4324" w:type="dxa"/>
            <w:tcBorders>
              <w:top w:val="nil"/>
              <w:left w:val="nil"/>
              <w:bottom w:val="nil"/>
              <w:right w:val="nil"/>
            </w:tcBorders>
          </w:tcPr>
          <w:p w14:paraId="014E1E17" w14:textId="77777777" w:rsidR="00F8275C" w:rsidRDefault="00FB795B">
            <w:pPr>
              <w:spacing w:after="0" w:line="259" w:lineRule="auto"/>
              <w:ind w:left="14" w:firstLine="0"/>
            </w:pPr>
            <w:r>
              <w:t>Balance of high interest account</w:t>
            </w:r>
          </w:p>
        </w:tc>
        <w:tc>
          <w:tcPr>
            <w:tcW w:w="1000" w:type="dxa"/>
            <w:tcBorders>
              <w:top w:val="nil"/>
              <w:left w:val="nil"/>
              <w:bottom w:val="nil"/>
              <w:right w:val="nil"/>
            </w:tcBorders>
          </w:tcPr>
          <w:p w14:paraId="2CE503AA" w14:textId="77777777" w:rsidR="00F8275C" w:rsidRDefault="00FB795B">
            <w:pPr>
              <w:spacing w:after="0" w:line="259" w:lineRule="auto"/>
              <w:ind w:left="7" w:firstLine="0"/>
              <w:jc w:val="both"/>
            </w:pPr>
            <w:r>
              <w:rPr>
                <w:sz w:val="26"/>
                <w:u w:val="single" w:color="000000"/>
              </w:rPr>
              <w:t xml:space="preserve">E 4 268.33 </w:t>
            </w:r>
            <w:r>
              <w:rPr>
                <w:sz w:val="26"/>
              </w:rPr>
              <w:t>28,160.90</w:t>
            </w:r>
          </w:p>
        </w:tc>
      </w:tr>
      <w:tr w:rsidR="00F8275C" w14:paraId="18F105A8" w14:textId="77777777">
        <w:trPr>
          <w:trHeight w:val="254"/>
        </w:trPr>
        <w:tc>
          <w:tcPr>
            <w:tcW w:w="4324" w:type="dxa"/>
            <w:tcBorders>
              <w:top w:val="nil"/>
              <w:left w:val="nil"/>
              <w:bottom w:val="nil"/>
              <w:right w:val="nil"/>
            </w:tcBorders>
          </w:tcPr>
          <w:p w14:paraId="38570D88" w14:textId="77777777" w:rsidR="00F8275C" w:rsidRDefault="00FB795B">
            <w:pPr>
              <w:spacing w:after="0" w:line="259" w:lineRule="auto"/>
              <w:ind w:left="14" w:firstLine="0"/>
            </w:pPr>
            <w:r>
              <w:t>Less Bonfire fund</w:t>
            </w:r>
          </w:p>
        </w:tc>
        <w:tc>
          <w:tcPr>
            <w:tcW w:w="1000" w:type="dxa"/>
            <w:tcBorders>
              <w:top w:val="nil"/>
              <w:left w:val="nil"/>
              <w:bottom w:val="nil"/>
              <w:right w:val="nil"/>
            </w:tcBorders>
          </w:tcPr>
          <w:p w14:paraId="7EAEF4C4" w14:textId="77777777" w:rsidR="00F8275C" w:rsidRDefault="00FB795B">
            <w:pPr>
              <w:spacing w:after="0" w:line="259" w:lineRule="auto"/>
              <w:ind w:left="7" w:firstLine="0"/>
              <w:jc w:val="both"/>
            </w:pPr>
            <w:r>
              <w:rPr>
                <w:u w:val="single" w:color="000000"/>
              </w:rPr>
              <w:t>€13 825.36</w:t>
            </w:r>
          </w:p>
        </w:tc>
      </w:tr>
    </w:tbl>
    <w:p w14:paraId="7172BAA5" w14:textId="77777777" w:rsidR="00F8275C" w:rsidRDefault="00FB795B">
      <w:pPr>
        <w:pStyle w:val="Heading1"/>
        <w:spacing w:after="251"/>
        <w:ind w:left="2223"/>
      </w:pPr>
      <w:r>
        <w:t>E14,335.54</w:t>
      </w:r>
    </w:p>
    <w:p w14:paraId="596F4A1F" w14:textId="77777777" w:rsidR="00F8275C" w:rsidRDefault="00FB795B">
      <w:pPr>
        <w:spacing w:after="297"/>
        <w:ind w:left="805" w:right="7"/>
      </w:pPr>
      <w:r>
        <w:t>It was proposed and agreed that €100 be paid towards the cost of maintaining the village website.</w:t>
      </w:r>
    </w:p>
    <w:p w14:paraId="1D7B5C9C" w14:textId="77777777" w:rsidR="00F8275C" w:rsidRDefault="00FB795B">
      <w:pPr>
        <w:spacing w:after="4" w:line="259" w:lineRule="auto"/>
        <w:ind w:left="89" w:hanging="3"/>
      </w:pPr>
      <w:r>
        <w:rPr>
          <w:sz w:val="24"/>
        </w:rPr>
        <w:t xml:space="preserve">26/75 </w:t>
      </w:r>
      <w:r>
        <w:rPr>
          <w:sz w:val="24"/>
        </w:rPr>
        <w:t>Date, time and place of next meetings.</w:t>
      </w:r>
    </w:p>
    <w:p w14:paraId="209C7BE1" w14:textId="77777777" w:rsidR="00F8275C" w:rsidRDefault="00FB795B">
      <w:pPr>
        <w:spacing w:after="8"/>
        <w:ind w:left="805" w:right="7"/>
      </w:pPr>
      <w:r>
        <w:t>24 September</w:t>
      </w:r>
    </w:p>
    <w:p w14:paraId="2E492AD9" w14:textId="77777777" w:rsidR="00F8275C" w:rsidRDefault="00FB795B">
      <w:pPr>
        <w:ind w:left="805" w:right="7"/>
      </w:pPr>
      <w:r>
        <w:t>19 November</w:t>
      </w:r>
    </w:p>
    <w:p w14:paraId="47FDA4F1" w14:textId="77777777" w:rsidR="00F8275C" w:rsidRDefault="00FB795B">
      <w:pPr>
        <w:ind w:left="805" w:right="7"/>
      </w:pPr>
      <w:r>
        <w:t>Bonfire Night — Agreed as 7 November 2026</w:t>
      </w:r>
    </w:p>
    <w:p w14:paraId="68AD90C8" w14:textId="77777777" w:rsidR="00F8275C" w:rsidRDefault="00FB795B">
      <w:pPr>
        <w:spacing w:after="1203"/>
        <w:ind w:left="94" w:right="7"/>
      </w:pPr>
      <w:r>
        <w:t>There being no further business to discuss the meeting closed at approximately 8.15pm.</w:t>
      </w:r>
    </w:p>
    <w:p w14:paraId="659843B0" w14:textId="77777777" w:rsidR="00F8275C" w:rsidRDefault="00FB795B">
      <w:pPr>
        <w:pStyle w:val="Heading1"/>
        <w:ind w:left="856"/>
      </w:pPr>
      <w:r>
        <w:rPr>
          <w:noProof/>
        </w:rPr>
        <w:drawing>
          <wp:anchor distT="0" distB="0" distL="114300" distR="114300" simplePos="0" relativeHeight="251658240" behindDoc="0" locked="0" layoutInCell="1" allowOverlap="0" wp14:anchorId="371E41EC" wp14:editId="1ED3D001">
            <wp:simplePos x="0" y="0"/>
            <wp:positionH relativeFrom="column">
              <wp:posOffset>543666</wp:posOffset>
            </wp:positionH>
            <wp:positionV relativeFrom="paragraph">
              <wp:posOffset>-205573</wp:posOffset>
            </wp:positionV>
            <wp:extent cx="1699527" cy="671541"/>
            <wp:effectExtent l="0" t="0" r="0" b="0"/>
            <wp:wrapSquare wrapText="bothSides"/>
            <wp:docPr id="6773" name="Picture 6773"/>
            <wp:cNvGraphicFramePr/>
            <a:graphic xmlns:a="http://schemas.openxmlformats.org/drawingml/2006/main">
              <a:graphicData uri="http://schemas.openxmlformats.org/drawingml/2006/picture">
                <pic:pic xmlns:pic="http://schemas.openxmlformats.org/drawingml/2006/picture">
                  <pic:nvPicPr>
                    <pic:cNvPr id="6773" name="Picture 6773"/>
                    <pic:cNvPicPr/>
                  </pic:nvPicPr>
                  <pic:blipFill>
                    <a:blip r:embed="rId8"/>
                    <a:stretch>
                      <a:fillRect/>
                    </a:stretch>
                  </pic:blipFill>
                  <pic:spPr>
                    <a:xfrm>
                      <a:off x="0" y="0"/>
                      <a:ext cx="1699527" cy="671541"/>
                    </a:xfrm>
                    <a:prstGeom prst="rect">
                      <a:avLst/>
                    </a:prstGeom>
                  </pic:spPr>
                </pic:pic>
              </a:graphicData>
            </a:graphic>
          </wp:anchor>
        </w:drawing>
      </w:r>
      <w:r>
        <w:rPr>
          <w:noProof/>
        </w:rPr>
        <w:drawing>
          <wp:inline distT="0" distB="0" distL="0" distR="0" wp14:anchorId="3EDF84F7" wp14:editId="1FFCBFF7">
            <wp:extent cx="342647" cy="86798"/>
            <wp:effectExtent l="0" t="0" r="0" b="0"/>
            <wp:docPr id="13984" name="Picture 13984"/>
            <wp:cNvGraphicFramePr/>
            <a:graphic xmlns:a="http://schemas.openxmlformats.org/drawingml/2006/main">
              <a:graphicData uri="http://schemas.openxmlformats.org/drawingml/2006/picture">
                <pic:pic xmlns:pic="http://schemas.openxmlformats.org/drawingml/2006/picture">
                  <pic:nvPicPr>
                    <pic:cNvPr id="13984" name="Picture 13984"/>
                    <pic:cNvPicPr/>
                  </pic:nvPicPr>
                  <pic:blipFill>
                    <a:blip r:embed="rId9"/>
                    <a:stretch>
                      <a:fillRect/>
                    </a:stretch>
                  </pic:blipFill>
                  <pic:spPr>
                    <a:xfrm>
                      <a:off x="0" y="0"/>
                      <a:ext cx="342647" cy="86798"/>
                    </a:xfrm>
                    <a:prstGeom prst="rect">
                      <a:avLst/>
                    </a:prstGeom>
                  </pic:spPr>
                </pic:pic>
              </a:graphicData>
            </a:graphic>
          </wp:inline>
        </w:drawing>
      </w:r>
      <w:r>
        <w:rPr>
          <w:sz w:val="42"/>
        </w:rPr>
        <w:t>2.6</w:t>
      </w:r>
    </w:p>
    <w:p w14:paraId="1D699A85" w14:textId="77777777" w:rsidR="00F8275C" w:rsidRDefault="00FB795B">
      <w:pPr>
        <w:spacing w:after="0" w:line="259" w:lineRule="auto"/>
        <w:ind w:left="101" w:firstLine="0"/>
      </w:pPr>
      <w:r>
        <w:rPr>
          <w:sz w:val="20"/>
        </w:rPr>
        <w:t>Signed</w:t>
      </w:r>
      <w:proofErr w:type="gramStart"/>
      <w:r>
        <w:rPr>
          <w:sz w:val="20"/>
        </w:rPr>
        <w:t>: .Dated</w:t>
      </w:r>
      <w:proofErr w:type="gramEnd"/>
      <w:r>
        <w:rPr>
          <w:sz w:val="20"/>
        </w:rPr>
        <w:t xml:space="preserve">: </w:t>
      </w:r>
      <w:proofErr w:type="gramStart"/>
      <w:r>
        <w:rPr>
          <w:sz w:val="20"/>
        </w:rPr>
        <w:t>...... .</w:t>
      </w:r>
      <w:proofErr w:type="gramEnd"/>
      <w:r>
        <w:rPr>
          <w:sz w:val="20"/>
        </w:rPr>
        <w:t xml:space="preserve"> ...</w:t>
      </w:r>
      <w:proofErr w:type="gramStart"/>
      <w:r>
        <w:rPr>
          <w:sz w:val="20"/>
        </w:rPr>
        <w:t>.:...</w:t>
      </w:r>
      <w:proofErr w:type="gramEnd"/>
      <w:r>
        <w:rPr>
          <w:sz w:val="20"/>
        </w:rPr>
        <w:t xml:space="preserve"> .......l......................... ......</w:t>
      </w:r>
    </w:p>
    <w:sectPr w:rsidR="00F8275C">
      <w:footerReference w:type="even" r:id="rId10"/>
      <w:footerReference w:type="default" r:id="rId11"/>
      <w:footerReference w:type="first" r:id="rId12"/>
      <w:pgSz w:w="11900" w:h="16820"/>
      <w:pgMar w:top="1414" w:right="1432" w:bottom="1682" w:left="1403" w:header="720" w:footer="7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DB9B3" w14:textId="77777777" w:rsidR="00FB795B" w:rsidRDefault="00FB795B">
      <w:pPr>
        <w:spacing w:after="0" w:line="240" w:lineRule="auto"/>
      </w:pPr>
      <w:r>
        <w:separator/>
      </w:r>
    </w:p>
  </w:endnote>
  <w:endnote w:type="continuationSeparator" w:id="0">
    <w:p w14:paraId="239FA4B5" w14:textId="77777777" w:rsidR="00FB795B" w:rsidRDefault="00FB7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8B2B" w14:textId="77777777" w:rsidR="00F8275C" w:rsidRDefault="00FB795B">
    <w:pPr>
      <w:spacing w:after="0" w:line="259" w:lineRule="auto"/>
      <w:ind w:left="151" w:firstLine="0"/>
      <w:jc w:val="center"/>
    </w:pPr>
    <w:r>
      <w:fldChar w:fldCharType="begin"/>
    </w:r>
    <w:r>
      <w:instrText xml:space="preserve"> PAGE   \* MERGEFORMAT </w:instrText>
    </w:r>
    <w:r>
      <w:fldChar w:fldCharType="separate"/>
    </w:r>
    <w:r>
      <w:rPr>
        <w:sz w:val="24"/>
      </w:rPr>
      <w:t>1</w:t>
    </w:r>
    <w:r>
      <w:rPr>
        <w:sz w:val="24"/>
      </w:rPr>
      <w:fldChar w:fldCharType="end"/>
    </w:r>
  </w:p>
  <w:p w14:paraId="3CE5BE19" w14:textId="77777777" w:rsidR="00F8275C" w:rsidRDefault="00FB795B">
    <w:pPr>
      <w:spacing w:after="0" w:line="259" w:lineRule="auto"/>
      <w:ind w:left="101" w:firstLine="0"/>
    </w:pPr>
    <w:r>
      <w:rPr>
        <w:sz w:val="16"/>
      </w:rPr>
      <w:t>Stambourne Parish Council minutes 23/7/2026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16191" w14:textId="77777777" w:rsidR="00F8275C" w:rsidRDefault="00FB795B">
    <w:pPr>
      <w:spacing w:after="0" w:line="259" w:lineRule="auto"/>
      <w:ind w:left="151" w:firstLine="0"/>
      <w:jc w:val="center"/>
    </w:pPr>
    <w:r>
      <w:fldChar w:fldCharType="begin"/>
    </w:r>
    <w:r>
      <w:instrText xml:space="preserve"> PAGE   \* MERGEFORMAT </w:instrText>
    </w:r>
    <w:r>
      <w:fldChar w:fldCharType="separate"/>
    </w:r>
    <w:r>
      <w:rPr>
        <w:sz w:val="24"/>
      </w:rPr>
      <w:t>1</w:t>
    </w:r>
    <w:r>
      <w:rPr>
        <w:sz w:val="24"/>
      </w:rPr>
      <w:fldChar w:fldCharType="end"/>
    </w:r>
  </w:p>
  <w:p w14:paraId="53E8AE73" w14:textId="77777777" w:rsidR="00F8275C" w:rsidRDefault="00FB795B">
    <w:pPr>
      <w:spacing w:after="0" w:line="259" w:lineRule="auto"/>
      <w:ind w:left="101" w:firstLine="0"/>
    </w:pPr>
    <w:r>
      <w:rPr>
        <w:sz w:val="16"/>
      </w:rPr>
      <w:t>Stambourne Parish Council minutes 23/7/2026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1ECAF" w14:textId="77777777" w:rsidR="00F8275C" w:rsidRDefault="00FB795B">
    <w:pPr>
      <w:spacing w:after="0" w:line="259" w:lineRule="auto"/>
      <w:ind w:left="151" w:firstLine="0"/>
      <w:jc w:val="center"/>
    </w:pPr>
    <w:r>
      <w:fldChar w:fldCharType="begin"/>
    </w:r>
    <w:r>
      <w:instrText xml:space="preserve"> PAGE   \* MERGEFORMAT </w:instrText>
    </w:r>
    <w:r>
      <w:fldChar w:fldCharType="separate"/>
    </w:r>
    <w:r>
      <w:rPr>
        <w:sz w:val="24"/>
      </w:rPr>
      <w:t>1</w:t>
    </w:r>
    <w:r>
      <w:rPr>
        <w:sz w:val="24"/>
      </w:rPr>
      <w:fldChar w:fldCharType="end"/>
    </w:r>
  </w:p>
  <w:p w14:paraId="35B1D449" w14:textId="77777777" w:rsidR="00F8275C" w:rsidRDefault="00FB795B">
    <w:pPr>
      <w:spacing w:after="0" w:line="259" w:lineRule="auto"/>
      <w:ind w:left="101" w:firstLine="0"/>
    </w:pPr>
    <w:r>
      <w:rPr>
        <w:sz w:val="16"/>
      </w:rPr>
      <w:t>Stambourne Parish Council minutes 23/7/2026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57852" w14:textId="77777777" w:rsidR="00FB795B" w:rsidRDefault="00FB795B">
      <w:pPr>
        <w:spacing w:after="0" w:line="240" w:lineRule="auto"/>
      </w:pPr>
      <w:r>
        <w:separator/>
      </w:r>
    </w:p>
  </w:footnote>
  <w:footnote w:type="continuationSeparator" w:id="0">
    <w:p w14:paraId="41DECB82" w14:textId="77777777" w:rsidR="00FB795B" w:rsidRDefault="00FB79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82028"/>
    <w:multiLevelType w:val="hybridMultilevel"/>
    <w:tmpl w:val="9F340104"/>
    <w:lvl w:ilvl="0" w:tplc="4D80A084">
      <w:start w:val="1"/>
      <w:numFmt w:val="bullet"/>
      <w:lvlText w:val="•"/>
      <w:lvlJc w:val="left"/>
      <w:pPr>
        <w:ind w:left="1179"/>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1" w:tplc="67B89B90">
      <w:start w:val="1"/>
      <w:numFmt w:val="bullet"/>
      <w:lvlText w:val="o"/>
      <w:lvlJc w:val="left"/>
      <w:pPr>
        <w:ind w:left="2054"/>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2" w:tplc="7DDCFEC4">
      <w:start w:val="1"/>
      <w:numFmt w:val="bullet"/>
      <w:lvlText w:val="▪"/>
      <w:lvlJc w:val="left"/>
      <w:pPr>
        <w:ind w:left="2774"/>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3" w:tplc="34169F8A">
      <w:start w:val="1"/>
      <w:numFmt w:val="bullet"/>
      <w:lvlText w:val="•"/>
      <w:lvlJc w:val="left"/>
      <w:pPr>
        <w:ind w:left="3494"/>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4" w:tplc="E93649CC">
      <w:start w:val="1"/>
      <w:numFmt w:val="bullet"/>
      <w:lvlText w:val="o"/>
      <w:lvlJc w:val="left"/>
      <w:pPr>
        <w:ind w:left="4214"/>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5" w:tplc="73749D4E">
      <w:start w:val="1"/>
      <w:numFmt w:val="bullet"/>
      <w:lvlText w:val="▪"/>
      <w:lvlJc w:val="left"/>
      <w:pPr>
        <w:ind w:left="4934"/>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6" w:tplc="39D29D84">
      <w:start w:val="1"/>
      <w:numFmt w:val="bullet"/>
      <w:lvlText w:val="•"/>
      <w:lvlJc w:val="left"/>
      <w:pPr>
        <w:ind w:left="5654"/>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7" w:tplc="6EEA765C">
      <w:start w:val="1"/>
      <w:numFmt w:val="bullet"/>
      <w:lvlText w:val="o"/>
      <w:lvlJc w:val="left"/>
      <w:pPr>
        <w:ind w:left="6374"/>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8" w:tplc="25E2ACD0">
      <w:start w:val="1"/>
      <w:numFmt w:val="bullet"/>
      <w:lvlText w:val="▪"/>
      <w:lvlJc w:val="left"/>
      <w:pPr>
        <w:ind w:left="7094"/>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abstractNum>
  <w:abstractNum w:abstractNumId="1" w15:restartNumberingAfterBreak="0">
    <w:nsid w:val="3FB12DB1"/>
    <w:multiLevelType w:val="hybridMultilevel"/>
    <w:tmpl w:val="15721628"/>
    <w:lvl w:ilvl="0" w:tplc="81A052B6">
      <w:start w:val="1"/>
      <w:numFmt w:val="bullet"/>
      <w:lvlText w:val="•"/>
      <w:lvlJc w:val="left"/>
      <w:pPr>
        <w:ind w:left="1172"/>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A6F69F8C">
      <w:start w:val="1"/>
      <w:numFmt w:val="bullet"/>
      <w:lvlText w:val="o"/>
      <w:lvlJc w:val="left"/>
      <w:pPr>
        <w:ind w:left="180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2AEAC218">
      <w:start w:val="1"/>
      <w:numFmt w:val="bullet"/>
      <w:lvlText w:val="▪"/>
      <w:lvlJc w:val="left"/>
      <w:pPr>
        <w:ind w:left="252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9026A8F0">
      <w:start w:val="1"/>
      <w:numFmt w:val="bullet"/>
      <w:lvlText w:val="•"/>
      <w:lvlJc w:val="left"/>
      <w:pPr>
        <w:ind w:left="324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6D82ABFA">
      <w:start w:val="1"/>
      <w:numFmt w:val="bullet"/>
      <w:lvlText w:val="o"/>
      <w:lvlJc w:val="left"/>
      <w:pPr>
        <w:ind w:left="396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1144A41A">
      <w:start w:val="1"/>
      <w:numFmt w:val="bullet"/>
      <w:lvlText w:val="▪"/>
      <w:lvlJc w:val="left"/>
      <w:pPr>
        <w:ind w:left="468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EDD00D42">
      <w:start w:val="1"/>
      <w:numFmt w:val="bullet"/>
      <w:lvlText w:val="•"/>
      <w:lvlJc w:val="left"/>
      <w:pPr>
        <w:ind w:left="540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F06AA8A2">
      <w:start w:val="1"/>
      <w:numFmt w:val="bullet"/>
      <w:lvlText w:val="o"/>
      <w:lvlJc w:val="left"/>
      <w:pPr>
        <w:ind w:left="612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EBC47808">
      <w:start w:val="1"/>
      <w:numFmt w:val="bullet"/>
      <w:lvlText w:val="▪"/>
      <w:lvlJc w:val="left"/>
      <w:pPr>
        <w:ind w:left="684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num w:numId="1" w16cid:durableId="631135655">
    <w:abstractNumId w:val="0"/>
  </w:num>
  <w:num w:numId="2" w16cid:durableId="993068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75C"/>
    <w:rsid w:val="00135910"/>
    <w:rsid w:val="00334573"/>
    <w:rsid w:val="00F8275C"/>
    <w:rsid w:val="00FB7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E3013"/>
  <w15:docId w15:val="{D61EAA99-EEDA-48FA-A458-457B1382A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8" w:line="250" w:lineRule="auto"/>
      <w:ind w:left="72" w:firstLine="4"/>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72"/>
      <w:jc w:val="center"/>
      <w:outlineLvl w:val="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890</Words>
  <Characters>5074</Characters>
  <Application>Microsoft Office Word</Application>
  <DocSecurity>0</DocSecurity>
  <Lines>42</Lines>
  <Paragraphs>11</Paragraphs>
  <ScaleCrop>false</ScaleCrop>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Stambourne Parish Council</dc:creator>
  <cp:keywords/>
  <cp:lastModifiedBy>Stambourne Parish Council</cp:lastModifiedBy>
  <cp:revision>2</cp:revision>
  <dcterms:created xsi:type="dcterms:W3CDTF">2026-10-02T14:04:00Z</dcterms:created>
  <dcterms:modified xsi:type="dcterms:W3CDTF">2026-10-02T14:04:00Z</dcterms:modified>
</cp:coreProperties>
</file>